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3" w:rsidRDefault="000C6193" w:rsidP="00F820C6">
      <w:pPr>
        <w:jc w:val="center"/>
        <w:rPr>
          <w:rFonts w:ascii="黑体" w:eastAsia="黑体" w:hAnsi="黑体"/>
          <w:sz w:val="36"/>
          <w:szCs w:val="36"/>
        </w:rPr>
      </w:pPr>
    </w:p>
    <w:p w:rsidR="000C6193" w:rsidRDefault="000C6193" w:rsidP="00F820C6">
      <w:pPr>
        <w:jc w:val="center"/>
        <w:rPr>
          <w:rFonts w:ascii="黑体" w:eastAsia="黑体" w:hAnsi="黑体"/>
          <w:sz w:val="36"/>
          <w:szCs w:val="36"/>
        </w:rPr>
      </w:pPr>
    </w:p>
    <w:p w:rsidR="0052071F" w:rsidRDefault="000C6193" w:rsidP="00F820C6">
      <w:pPr>
        <w:spacing w:line="360" w:lineRule="auto"/>
        <w:jc w:val="center"/>
        <w:rPr>
          <w:rFonts w:ascii="Arial" w:eastAsia="黑体" w:hAnsi="黑体" w:cs="Arial"/>
          <w:sz w:val="48"/>
          <w:szCs w:val="36"/>
        </w:rPr>
      </w:pPr>
      <w:r w:rsidRPr="00FB73CF">
        <w:rPr>
          <w:rFonts w:ascii="Arial" w:eastAsia="黑体" w:hAnsi="Arial" w:cs="Arial"/>
          <w:sz w:val="48"/>
          <w:szCs w:val="36"/>
        </w:rPr>
        <w:t>2019-2020</w:t>
      </w:r>
      <w:r w:rsidRPr="00FB73CF">
        <w:rPr>
          <w:rFonts w:ascii="Arial" w:eastAsia="黑体" w:hAnsi="黑体" w:cs="Arial"/>
          <w:sz w:val="48"/>
          <w:szCs w:val="36"/>
        </w:rPr>
        <w:t>年度</w:t>
      </w:r>
    </w:p>
    <w:p w:rsidR="000C6193" w:rsidRPr="00FB73CF" w:rsidRDefault="000C6193" w:rsidP="00F820C6">
      <w:pPr>
        <w:spacing w:line="360" w:lineRule="auto"/>
        <w:jc w:val="center"/>
        <w:rPr>
          <w:rFonts w:ascii="Arial" w:eastAsia="黑体" w:hAnsi="黑体" w:cs="Arial"/>
          <w:sz w:val="48"/>
          <w:szCs w:val="36"/>
        </w:rPr>
      </w:pPr>
      <w:r w:rsidRPr="00FB73CF">
        <w:rPr>
          <w:rFonts w:ascii="Arial" w:eastAsia="黑体" w:hAnsi="黑体" w:cs="Arial"/>
          <w:sz w:val="48"/>
          <w:szCs w:val="36"/>
        </w:rPr>
        <w:t>湖南</w:t>
      </w:r>
      <w:r w:rsidR="001B3F06">
        <w:rPr>
          <w:rFonts w:ascii="Arial" w:eastAsia="黑体" w:hAnsi="黑体" w:cs="Arial" w:hint="eastAsia"/>
          <w:sz w:val="48"/>
          <w:szCs w:val="36"/>
        </w:rPr>
        <w:t>省</w:t>
      </w:r>
      <w:r w:rsidRPr="00FB73CF">
        <w:rPr>
          <w:rFonts w:ascii="Arial" w:eastAsia="黑体" w:hAnsi="黑体" w:cs="Arial"/>
          <w:sz w:val="48"/>
          <w:szCs w:val="36"/>
        </w:rPr>
        <w:t>油菜</w:t>
      </w:r>
      <w:r w:rsidR="001B3F06">
        <w:rPr>
          <w:rFonts w:ascii="Arial" w:eastAsia="黑体" w:hAnsi="黑体" w:cs="Arial" w:hint="eastAsia"/>
          <w:sz w:val="48"/>
          <w:szCs w:val="36"/>
        </w:rPr>
        <w:t>新品种联合鉴定</w:t>
      </w:r>
      <w:r w:rsidRPr="00FB73CF">
        <w:rPr>
          <w:rFonts w:ascii="Arial" w:eastAsia="黑体" w:hAnsi="黑体" w:cs="Arial"/>
          <w:sz w:val="48"/>
          <w:szCs w:val="36"/>
        </w:rPr>
        <w:t>试验</w:t>
      </w:r>
    </w:p>
    <w:p w:rsidR="000C6193" w:rsidRDefault="000C6193" w:rsidP="00F820C6">
      <w:pPr>
        <w:spacing w:line="360" w:lineRule="auto"/>
        <w:jc w:val="center"/>
        <w:rPr>
          <w:rFonts w:ascii="Arial" w:eastAsia="黑体" w:hAnsi="Arial" w:cs="Arial"/>
          <w:sz w:val="44"/>
          <w:szCs w:val="36"/>
        </w:rPr>
      </w:pPr>
    </w:p>
    <w:p w:rsidR="001B3F06" w:rsidRDefault="000C6193" w:rsidP="00FB73CF">
      <w:pPr>
        <w:spacing w:line="312" w:lineRule="auto"/>
        <w:jc w:val="center"/>
        <w:rPr>
          <w:rFonts w:ascii="隶书" w:eastAsia="隶书" w:hAnsi="黑体"/>
          <w:w w:val="120"/>
          <w:sz w:val="96"/>
          <w:szCs w:val="36"/>
        </w:rPr>
      </w:pPr>
      <w:r w:rsidRPr="005B6FD9">
        <w:rPr>
          <w:rFonts w:ascii="隶书" w:eastAsia="隶书" w:hAnsi="黑体" w:hint="eastAsia"/>
          <w:w w:val="120"/>
          <w:sz w:val="96"/>
          <w:szCs w:val="36"/>
        </w:rPr>
        <w:t>总</w:t>
      </w:r>
    </w:p>
    <w:p w:rsidR="000C6193" w:rsidRPr="005B6FD9" w:rsidRDefault="001B3F06" w:rsidP="00FB73CF">
      <w:pPr>
        <w:spacing w:line="312" w:lineRule="auto"/>
        <w:jc w:val="center"/>
        <w:rPr>
          <w:rFonts w:ascii="隶书" w:eastAsia="隶书" w:hAnsi="黑体"/>
          <w:w w:val="120"/>
          <w:sz w:val="96"/>
          <w:szCs w:val="36"/>
        </w:rPr>
      </w:pPr>
      <w:r>
        <w:rPr>
          <w:rFonts w:ascii="隶书" w:eastAsia="隶书" w:hAnsi="黑体" w:hint="eastAsia"/>
          <w:w w:val="120"/>
          <w:sz w:val="96"/>
          <w:szCs w:val="36"/>
        </w:rPr>
        <w:t>结</w:t>
      </w:r>
    </w:p>
    <w:p w:rsidR="000C6193" w:rsidRPr="005B6FD9" w:rsidRDefault="000C6193" w:rsidP="00FB73CF">
      <w:pPr>
        <w:spacing w:line="312" w:lineRule="auto"/>
        <w:jc w:val="center"/>
        <w:rPr>
          <w:rFonts w:ascii="隶书" w:eastAsia="隶书" w:hAnsi="黑体"/>
          <w:w w:val="120"/>
          <w:sz w:val="96"/>
          <w:szCs w:val="36"/>
        </w:rPr>
      </w:pPr>
      <w:r w:rsidRPr="005B6FD9">
        <w:rPr>
          <w:rFonts w:ascii="隶书" w:eastAsia="隶书" w:hAnsi="黑体" w:hint="eastAsia"/>
          <w:w w:val="120"/>
          <w:sz w:val="96"/>
          <w:szCs w:val="36"/>
        </w:rPr>
        <w:t>报</w:t>
      </w:r>
    </w:p>
    <w:p w:rsidR="005B6FD9" w:rsidRDefault="000C6193" w:rsidP="00FB73CF">
      <w:pPr>
        <w:spacing w:line="312" w:lineRule="auto"/>
        <w:jc w:val="center"/>
        <w:rPr>
          <w:rFonts w:ascii="隶书" w:eastAsia="隶书" w:hAnsi="黑体"/>
          <w:w w:val="120"/>
          <w:sz w:val="96"/>
          <w:szCs w:val="36"/>
        </w:rPr>
      </w:pPr>
      <w:r w:rsidRPr="005B6FD9">
        <w:rPr>
          <w:rFonts w:ascii="隶书" w:eastAsia="隶书" w:hAnsi="黑体" w:hint="eastAsia"/>
          <w:w w:val="120"/>
          <w:sz w:val="96"/>
          <w:szCs w:val="36"/>
        </w:rPr>
        <w:t>告</w:t>
      </w:r>
    </w:p>
    <w:p w:rsidR="005B6FD9" w:rsidRDefault="005B6FD9" w:rsidP="00F820C6">
      <w:pPr>
        <w:jc w:val="center"/>
        <w:rPr>
          <w:rFonts w:ascii="隶书" w:eastAsia="隶书" w:hAnsi="黑体"/>
          <w:w w:val="120"/>
          <w:sz w:val="96"/>
          <w:szCs w:val="36"/>
        </w:rPr>
      </w:pPr>
    </w:p>
    <w:p w:rsidR="005B6FD9" w:rsidRDefault="005B6FD9" w:rsidP="00F820C6">
      <w:pPr>
        <w:jc w:val="center"/>
        <w:rPr>
          <w:rFonts w:ascii="隶书" w:eastAsia="隶书" w:hAnsi="黑体"/>
          <w:w w:val="120"/>
          <w:sz w:val="96"/>
          <w:szCs w:val="36"/>
        </w:rPr>
      </w:pPr>
    </w:p>
    <w:p w:rsidR="00511108" w:rsidRPr="009F407F" w:rsidRDefault="00511108" w:rsidP="009F407F">
      <w:pPr>
        <w:spacing w:line="360" w:lineRule="auto"/>
        <w:jc w:val="center"/>
        <w:rPr>
          <w:rFonts w:ascii="Arial" w:eastAsia="黑体" w:hAnsi="Arial" w:cs="Arial"/>
          <w:sz w:val="36"/>
          <w:szCs w:val="36"/>
        </w:rPr>
      </w:pPr>
      <w:r w:rsidRPr="009F407F">
        <w:rPr>
          <w:rFonts w:ascii="Arial" w:eastAsia="黑体" w:hAnsi="Arial" w:cs="Arial" w:hint="eastAsia"/>
          <w:sz w:val="36"/>
          <w:szCs w:val="36"/>
        </w:rPr>
        <w:t>湖南省作物学会</w:t>
      </w:r>
    </w:p>
    <w:p w:rsidR="005B6FD9" w:rsidRDefault="005B6FD9" w:rsidP="009F407F">
      <w:pPr>
        <w:spacing w:line="360" w:lineRule="auto"/>
        <w:jc w:val="center"/>
        <w:rPr>
          <w:rFonts w:ascii="Arial" w:eastAsia="黑体" w:hAnsi="黑体" w:cs="Arial"/>
          <w:sz w:val="30"/>
          <w:szCs w:val="30"/>
        </w:rPr>
      </w:pPr>
      <w:r w:rsidRPr="005B6FD9">
        <w:rPr>
          <w:rFonts w:ascii="Arial" w:eastAsia="黑体" w:hAnsi="Arial" w:cs="Arial"/>
          <w:sz w:val="30"/>
          <w:szCs w:val="30"/>
        </w:rPr>
        <w:t>2020</w:t>
      </w:r>
      <w:r w:rsidRPr="005B6FD9">
        <w:rPr>
          <w:rFonts w:ascii="Arial" w:eastAsia="黑体" w:hAnsi="黑体" w:cs="Arial"/>
          <w:sz w:val="30"/>
          <w:szCs w:val="30"/>
        </w:rPr>
        <w:t>年</w:t>
      </w:r>
      <w:r w:rsidRPr="005B6FD9">
        <w:rPr>
          <w:rFonts w:ascii="Arial" w:eastAsia="黑体" w:hAnsi="Arial" w:cs="Arial"/>
          <w:sz w:val="30"/>
          <w:szCs w:val="30"/>
        </w:rPr>
        <w:t>9</w:t>
      </w:r>
      <w:r w:rsidRPr="005B6FD9">
        <w:rPr>
          <w:rFonts w:ascii="Arial" w:eastAsia="黑体" w:hAnsi="黑体" w:cs="Arial"/>
          <w:sz w:val="30"/>
          <w:szCs w:val="30"/>
        </w:rPr>
        <w:t>月</w:t>
      </w:r>
      <w:r w:rsidRPr="005B6FD9">
        <w:rPr>
          <w:rFonts w:ascii="Arial" w:eastAsia="黑体" w:hAnsi="Arial" w:cs="Arial"/>
          <w:sz w:val="30"/>
          <w:szCs w:val="30"/>
        </w:rPr>
        <w:t>16</w:t>
      </w:r>
      <w:r w:rsidRPr="005B6FD9">
        <w:rPr>
          <w:rFonts w:ascii="Arial" w:eastAsia="黑体" w:hAnsi="黑体" w:cs="Arial"/>
          <w:sz w:val="30"/>
          <w:szCs w:val="30"/>
        </w:rPr>
        <w:t>日</w:t>
      </w:r>
    </w:p>
    <w:p w:rsidR="00F820C6" w:rsidRDefault="00F820C6" w:rsidP="00F820C6">
      <w:pPr>
        <w:jc w:val="center"/>
        <w:rPr>
          <w:rFonts w:ascii="Arial" w:eastAsia="黑体" w:hAnsi="Arial" w:cs="Arial"/>
          <w:sz w:val="30"/>
          <w:szCs w:val="30"/>
        </w:rPr>
        <w:sectPr w:rsidR="00F820C6" w:rsidSect="000C6193">
          <w:footerReference w:type="even" r:id="rId7"/>
          <w:pgSz w:w="11906" w:h="16838" w:code="9"/>
          <w:pgMar w:top="1418" w:right="1588" w:bottom="1418" w:left="1588" w:header="851" w:footer="992" w:gutter="0"/>
          <w:pgNumType w:fmt="decimalFullWidth" w:start="1"/>
          <w:cols w:space="720"/>
          <w:docGrid w:linePitch="312"/>
        </w:sectPr>
      </w:pPr>
    </w:p>
    <w:p w:rsidR="00F820C6" w:rsidRDefault="00F820C6" w:rsidP="00F820C6">
      <w:pPr>
        <w:spacing w:line="360" w:lineRule="auto"/>
        <w:jc w:val="center"/>
        <w:rPr>
          <w:rFonts w:ascii="Arial" w:eastAsia="黑体" w:hAnsi="Arial" w:cs="Arial"/>
          <w:sz w:val="30"/>
          <w:szCs w:val="30"/>
        </w:rPr>
      </w:pPr>
    </w:p>
    <w:p w:rsidR="00F820C6" w:rsidRPr="00F820C6" w:rsidRDefault="00F820C6" w:rsidP="00F820C6">
      <w:pPr>
        <w:spacing w:line="360" w:lineRule="auto"/>
        <w:jc w:val="center"/>
        <w:rPr>
          <w:rFonts w:ascii="Arial" w:eastAsia="黑体" w:hAnsi="Arial" w:cs="Arial"/>
          <w:sz w:val="36"/>
          <w:szCs w:val="36"/>
        </w:rPr>
      </w:pPr>
      <w:r w:rsidRPr="00F820C6">
        <w:rPr>
          <w:rFonts w:ascii="Arial" w:eastAsia="黑体" w:hAnsi="Arial" w:cs="Arial" w:hint="eastAsia"/>
          <w:sz w:val="36"/>
          <w:szCs w:val="36"/>
        </w:rPr>
        <w:t>目</w:t>
      </w:r>
      <w:r w:rsidR="00A011E3">
        <w:rPr>
          <w:rFonts w:ascii="Arial" w:eastAsia="黑体" w:hAnsi="Arial" w:cs="Arial" w:hint="eastAsia"/>
          <w:sz w:val="36"/>
          <w:szCs w:val="36"/>
        </w:rPr>
        <w:t xml:space="preserve">    </w:t>
      </w:r>
      <w:r w:rsidRPr="00F820C6">
        <w:rPr>
          <w:rFonts w:ascii="Arial" w:eastAsia="黑体" w:hAnsi="Arial" w:cs="Arial" w:hint="eastAsia"/>
          <w:sz w:val="36"/>
          <w:szCs w:val="36"/>
        </w:rPr>
        <w:t>录</w:t>
      </w:r>
    </w:p>
    <w:p w:rsidR="00F820C6" w:rsidRDefault="00F820C6" w:rsidP="00F820C6">
      <w:pPr>
        <w:spacing w:line="360" w:lineRule="auto"/>
      </w:pPr>
    </w:p>
    <w:p w:rsidR="00F820C6" w:rsidRPr="00F820C6" w:rsidRDefault="00414CB7" w:rsidP="00F820C6">
      <w:pPr>
        <w:pStyle w:val="10"/>
        <w:tabs>
          <w:tab w:val="right" w:leader="dot" w:pos="8720"/>
        </w:tabs>
        <w:spacing w:line="360" w:lineRule="auto"/>
        <w:rPr>
          <w:rFonts w:eastAsia="宋体"/>
          <w:b w:val="0"/>
          <w:bCs w:val="0"/>
          <w:caps w:val="0"/>
          <w:noProof/>
          <w:sz w:val="24"/>
          <w:szCs w:val="24"/>
        </w:rPr>
      </w:pPr>
      <w:r w:rsidRPr="00414CB7">
        <w:rPr>
          <w:sz w:val="24"/>
          <w:szCs w:val="24"/>
        </w:rPr>
        <w:fldChar w:fldCharType="begin"/>
      </w:r>
      <w:r w:rsidR="00F820C6" w:rsidRPr="00F820C6">
        <w:rPr>
          <w:sz w:val="24"/>
          <w:szCs w:val="24"/>
        </w:rPr>
        <w:instrText xml:space="preserve"> TOC \o "1-3" \h \z \u </w:instrText>
      </w:r>
      <w:r w:rsidRPr="00414CB7">
        <w:rPr>
          <w:sz w:val="24"/>
          <w:szCs w:val="24"/>
        </w:rPr>
        <w:fldChar w:fldCharType="separate"/>
      </w:r>
      <w:hyperlink w:anchor="_Toc51174145" w:history="1">
        <w:r w:rsidR="00F820C6" w:rsidRPr="00F820C6">
          <w:rPr>
            <w:rStyle w:val="a7"/>
            <w:noProof/>
            <w:sz w:val="24"/>
            <w:szCs w:val="24"/>
          </w:rPr>
          <w:t xml:space="preserve">1 </w:t>
        </w:r>
        <w:r w:rsidR="00F820C6" w:rsidRPr="00F820C6">
          <w:rPr>
            <w:rStyle w:val="a7"/>
            <w:noProof/>
            <w:sz w:val="24"/>
            <w:szCs w:val="24"/>
          </w:rPr>
          <w:t>试验概况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_Toc51174145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1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46" w:history="1">
        <w:r w:rsidR="00F820C6" w:rsidRPr="00F820C6">
          <w:rPr>
            <w:rStyle w:val="a7"/>
            <w:noProof/>
            <w:sz w:val="24"/>
            <w:szCs w:val="24"/>
          </w:rPr>
          <w:t>1.1</w:t>
        </w:r>
        <w:r w:rsidR="00F820C6" w:rsidRPr="00F820C6">
          <w:rPr>
            <w:rStyle w:val="a7"/>
            <w:noProof/>
            <w:sz w:val="24"/>
            <w:szCs w:val="24"/>
          </w:rPr>
          <w:t>参试品种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_Toc51174146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1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47" w:history="1">
        <w:r w:rsidR="00F820C6" w:rsidRPr="00F820C6">
          <w:rPr>
            <w:rStyle w:val="a7"/>
            <w:noProof/>
            <w:sz w:val="24"/>
            <w:szCs w:val="24"/>
          </w:rPr>
          <w:t>1.2</w:t>
        </w:r>
        <w:r w:rsidR="00F820C6" w:rsidRPr="00F820C6">
          <w:rPr>
            <w:rStyle w:val="a7"/>
            <w:noProof/>
            <w:sz w:val="24"/>
            <w:szCs w:val="24"/>
          </w:rPr>
          <w:t>承试单位：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_Toc51174147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1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48" w:history="1">
        <w:r w:rsidR="00F820C6" w:rsidRPr="00F820C6">
          <w:rPr>
            <w:rStyle w:val="a7"/>
            <w:noProof/>
            <w:sz w:val="24"/>
            <w:szCs w:val="24"/>
          </w:rPr>
          <w:t>1.3</w:t>
        </w:r>
        <w:r w:rsidR="00F820C6" w:rsidRPr="00F820C6">
          <w:rPr>
            <w:rStyle w:val="a7"/>
            <w:noProof/>
            <w:sz w:val="24"/>
            <w:szCs w:val="24"/>
          </w:rPr>
          <w:t>试验设计及田间管理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_Toc51174148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2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10"/>
        <w:tabs>
          <w:tab w:val="right" w:leader="dot" w:pos="8720"/>
        </w:tabs>
        <w:spacing w:line="360" w:lineRule="auto"/>
        <w:rPr>
          <w:rFonts w:eastAsia="宋体"/>
          <w:b w:val="0"/>
          <w:bCs w:val="0"/>
          <w:caps w:val="0"/>
          <w:noProof/>
          <w:sz w:val="24"/>
          <w:szCs w:val="24"/>
        </w:rPr>
      </w:pPr>
      <w:hyperlink w:anchor="_Toc51174149" w:history="1">
        <w:r w:rsidR="00F820C6" w:rsidRPr="00F820C6">
          <w:rPr>
            <w:rStyle w:val="a7"/>
            <w:noProof/>
            <w:sz w:val="24"/>
            <w:szCs w:val="24"/>
          </w:rPr>
          <w:t>2</w:t>
        </w:r>
        <w:r w:rsidR="00F820C6" w:rsidRPr="00F820C6">
          <w:rPr>
            <w:rStyle w:val="a7"/>
            <w:noProof/>
            <w:sz w:val="24"/>
            <w:szCs w:val="24"/>
          </w:rPr>
          <w:t>试验结果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_Toc51174149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2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0" w:history="1">
        <w:r w:rsidR="00F820C6" w:rsidRPr="00F820C6">
          <w:rPr>
            <w:rStyle w:val="a7"/>
            <w:noProof/>
            <w:kern w:val="44"/>
            <w:sz w:val="24"/>
            <w:szCs w:val="24"/>
          </w:rPr>
          <w:t>2.1 A</w:t>
        </w:r>
        <w:r w:rsidR="00F820C6" w:rsidRPr="00F820C6">
          <w:rPr>
            <w:rStyle w:val="a7"/>
            <w:noProof/>
            <w:kern w:val="44"/>
            <w:sz w:val="24"/>
            <w:szCs w:val="24"/>
          </w:rPr>
          <w:t>组试验结果：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_Toc51174150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2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32"/>
        <w:tabs>
          <w:tab w:val="right" w:leader="dot" w:pos="8720"/>
        </w:tabs>
        <w:spacing w:line="360" w:lineRule="auto"/>
        <w:rPr>
          <w:rFonts w:eastAsia="宋体"/>
          <w:i w:val="0"/>
          <w:iCs w:val="0"/>
          <w:noProof/>
          <w:sz w:val="24"/>
          <w:szCs w:val="24"/>
        </w:rPr>
      </w:pPr>
      <w:hyperlink w:anchor="_Toc51174151" w:history="1">
        <w:r w:rsidR="00F820C6" w:rsidRPr="00F820C6">
          <w:rPr>
            <w:rStyle w:val="a7"/>
            <w:i w:val="0"/>
            <w:noProof/>
            <w:sz w:val="24"/>
            <w:szCs w:val="24"/>
          </w:rPr>
          <w:t>2.1.1 A</w:t>
        </w:r>
        <w:r w:rsidR="00F820C6" w:rsidRPr="00F820C6">
          <w:rPr>
            <w:rStyle w:val="a7"/>
            <w:i w:val="0"/>
            <w:noProof/>
            <w:sz w:val="24"/>
            <w:szCs w:val="24"/>
          </w:rPr>
          <w:t>组产量结果</w:t>
        </w:r>
        <w:r w:rsidR="00F820C6" w:rsidRPr="00F820C6">
          <w:rPr>
            <w:i w:val="0"/>
            <w:noProof/>
            <w:webHidden/>
            <w:sz w:val="24"/>
            <w:szCs w:val="24"/>
          </w:rPr>
          <w:tab/>
        </w:r>
        <w:r w:rsidRPr="00F820C6">
          <w:rPr>
            <w:i w:val="0"/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i w:val="0"/>
            <w:noProof/>
            <w:webHidden/>
            <w:sz w:val="24"/>
            <w:szCs w:val="24"/>
          </w:rPr>
          <w:instrText xml:space="preserve"> PAGEREF _Toc51174151 \h </w:instrText>
        </w:r>
        <w:r w:rsidRPr="00F820C6">
          <w:rPr>
            <w:i w:val="0"/>
            <w:noProof/>
            <w:webHidden/>
            <w:sz w:val="24"/>
            <w:szCs w:val="24"/>
          </w:rPr>
        </w:r>
        <w:r w:rsidRPr="00F820C6">
          <w:rPr>
            <w:i w:val="0"/>
            <w:noProof/>
            <w:webHidden/>
            <w:sz w:val="24"/>
            <w:szCs w:val="24"/>
          </w:rPr>
          <w:fldChar w:fldCharType="separate"/>
        </w:r>
        <w:r w:rsidR="001F0E93">
          <w:rPr>
            <w:i w:val="0"/>
            <w:noProof/>
            <w:webHidden/>
            <w:sz w:val="24"/>
            <w:szCs w:val="24"/>
          </w:rPr>
          <w:t>2</w:t>
        </w:r>
        <w:r w:rsidRPr="00F820C6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32"/>
        <w:tabs>
          <w:tab w:val="right" w:leader="dot" w:pos="8720"/>
        </w:tabs>
        <w:spacing w:line="360" w:lineRule="auto"/>
        <w:rPr>
          <w:rFonts w:eastAsia="宋体"/>
          <w:i w:val="0"/>
          <w:iCs w:val="0"/>
          <w:noProof/>
          <w:sz w:val="24"/>
          <w:szCs w:val="24"/>
        </w:rPr>
      </w:pPr>
      <w:hyperlink w:anchor="_Toc51174152" w:history="1">
        <w:r w:rsidR="00F820C6" w:rsidRPr="00F820C6">
          <w:rPr>
            <w:rStyle w:val="a7"/>
            <w:i w:val="0"/>
            <w:noProof/>
            <w:sz w:val="24"/>
            <w:szCs w:val="24"/>
          </w:rPr>
          <w:t>2.1.2 A</w:t>
        </w:r>
        <w:r w:rsidR="00F820C6" w:rsidRPr="00F820C6">
          <w:rPr>
            <w:rStyle w:val="a7"/>
            <w:i w:val="0"/>
            <w:noProof/>
            <w:sz w:val="24"/>
            <w:szCs w:val="24"/>
          </w:rPr>
          <w:t>组产量分析</w:t>
        </w:r>
        <w:r w:rsidR="00F820C6" w:rsidRPr="00F820C6">
          <w:rPr>
            <w:i w:val="0"/>
            <w:noProof/>
            <w:webHidden/>
            <w:sz w:val="24"/>
            <w:szCs w:val="24"/>
          </w:rPr>
          <w:tab/>
        </w:r>
        <w:r w:rsidRPr="00F820C6">
          <w:rPr>
            <w:i w:val="0"/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i w:val="0"/>
            <w:noProof/>
            <w:webHidden/>
            <w:sz w:val="24"/>
            <w:szCs w:val="24"/>
          </w:rPr>
          <w:instrText xml:space="preserve"> PAGEREF _Toc51174152 \h </w:instrText>
        </w:r>
        <w:r w:rsidRPr="00F820C6">
          <w:rPr>
            <w:i w:val="0"/>
            <w:noProof/>
            <w:webHidden/>
            <w:sz w:val="24"/>
            <w:szCs w:val="24"/>
          </w:rPr>
        </w:r>
        <w:r w:rsidRPr="00F820C6">
          <w:rPr>
            <w:i w:val="0"/>
            <w:noProof/>
            <w:webHidden/>
            <w:sz w:val="24"/>
            <w:szCs w:val="24"/>
          </w:rPr>
          <w:fldChar w:fldCharType="separate"/>
        </w:r>
        <w:r w:rsidR="001F0E93">
          <w:rPr>
            <w:i w:val="0"/>
            <w:noProof/>
            <w:webHidden/>
            <w:sz w:val="24"/>
            <w:szCs w:val="24"/>
          </w:rPr>
          <w:t>2</w:t>
        </w:r>
        <w:r w:rsidRPr="00F820C6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3" w:history="1">
        <w:r w:rsidR="00F820C6" w:rsidRPr="00F820C6">
          <w:rPr>
            <w:rStyle w:val="a7"/>
            <w:noProof/>
            <w:sz w:val="24"/>
            <w:szCs w:val="24"/>
          </w:rPr>
          <w:t>2.2 A</w:t>
        </w:r>
        <w:r w:rsidR="00F820C6" w:rsidRPr="00F820C6">
          <w:rPr>
            <w:rStyle w:val="a7"/>
            <w:noProof/>
            <w:sz w:val="24"/>
            <w:szCs w:val="24"/>
          </w:rPr>
          <w:t>组主要经济</w:t>
        </w:r>
        <w:r w:rsidR="00511108">
          <w:rPr>
            <w:rStyle w:val="a7"/>
            <w:rFonts w:hint="eastAsia"/>
            <w:noProof/>
            <w:sz w:val="24"/>
            <w:szCs w:val="24"/>
          </w:rPr>
          <w:t>性</w:t>
        </w:r>
        <w:r w:rsidR="00F820C6" w:rsidRPr="00F820C6">
          <w:rPr>
            <w:rStyle w:val="a7"/>
            <w:noProof/>
            <w:sz w:val="24"/>
            <w:szCs w:val="24"/>
          </w:rPr>
          <w:t>状、农艺性状和抗逆性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_Toc51174153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4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4" w:history="1">
        <w:r w:rsidR="00F820C6" w:rsidRPr="00F820C6">
          <w:rPr>
            <w:rStyle w:val="a7"/>
            <w:noProof/>
            <w:sz w:val="24"/>
            <w:szCs w:val="24"/>
          </w:rPr>
          <w:t>2.3 A</w:t>
        </w:r>
        <w:r w:rsidR="00F820C6" w:rsidRPr="00F820C6">
          <w:rPr>
            <w:rStyle w:val="a7"/>
            <w:noProof/>
            <w:sz w:val="24"/>
            <w:szCs w:val="24"/>
          </w:rPr>
          <w:t>组品种综述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_Toc51174154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6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5" w:history="1">
        <w:r w:rsidR="00F820C6" w:rsidRPr="00F820C6">
          <w:rPr>
            <w:rStyle w:val="a7"/>
            <w:noProof/>
            <w:sz w:val="24"/>
            <w:szCs w:val="24"/>
          </w:rPr>
          <w:t>2.4 B</w:t>
        </w:r>
        <w:r w:rsidR="00F820C6" w:rsidRPr="00F820C6">
          <w:rPr>
            <w:rStyle w:val="a7"/>
            <w:noProof/>
            <w:sz w:val="24"/>
            <w:szCs w:val="24"/>
          </w:rPr>
          <w:t>组试验结果：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_Toc51174155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8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32"/>
        <w:tabs>
          <w:tab w:val="right" w:leader="dot" w:pos="8720"/>
        </w:tabs>
        <w:spacing w:line="360" w:lineRule="auto"/>
        <w:rPr>
          <w:rFonts w:eastAsia="宋体"/>
          <w:i w:val="0"/>
          <w:iCs w:val="0"/>
          <w:noProof/>
          <w:sz w:val="24"/>
          <w:szCs w:val="24"/>
        </w:rPr>
      </w:pPr>
      <w:hyperlink w:anchor="_Toc51174156" w:history="1">
        <w:r w:rsidR="00F820C6" w:rsidRPr="00F820C6">
          <w:rPr>
            <w:rStyle w:val="a7"/>
            <w:i w:val="0"/>
            <w:noProof/>
            <w:sz w:val="24"/>
            <w:szCs w:val="24"/>
          </w:rPr>
          <w:t>2.4.1 B</w:t>
        </w:r>
        <w:r w:rsidR="00F820C6" w:rsidRPr="00F820C6">
          <w:rPr>
            <w:rStyle w:val="a7"/>
            <w:i w:val="0"/>
            <w:noProof/>
            <w:sz w:val="24"/>
            <w:szCs w:val="24"/>
          </w:rPr>
          <w:t>组产量结果</w:t>
        </w:r>
        <w:r w:rsidR="00F820C6" w:rsidRPr="00F820C6">
          <w:rPr>
            <w:i w:val="0"/>
            <w:noProof/>
            <w:webHidden/>
            <w:sz w:val="24"/>
            <w:szCs w:val="24"/>
          </w:rPr>
          <w:tab/>
        </w:r>
        <w:r w:rsidRPr="00F820C6">
          <w:rPr>
            <w:i w:val="0"/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i w:val="0"/>
            <w:noProof/>
            <w:webHidden/>
            <w:sz w:val="24"/>
            <w:szCs w:val="24"/>
          </w:rPr>
          <w:instrText xml:space="preserve"> PAGEREF _Toc51174156 \h </w:instrText>
        </w:r>
        <w:r w:rsidRPr="00F820C6">
          <w:rPr>
            <w:i w:val="0"/>
            <w:noProof/>
            <w:webHidden/>
            <w:sz w:val="24"/>
            <w:szCs w:val="24"/>
          </w:rPr>
        </w:r>
        <w:r w:rsidRPr="00F820C6">
          <w:rPr>
            <w:i w:val="0"/>
            <w:noProof/>
            <w:webHidden/>
            <w:sz w:val="24"/>
            <w:szCs w:val="24"/>
          </w:rPr>
          <w:fldChar w:fldCharType="separate"/>
        </w:r>
        <w:r w:rsidR="001F0E93">
          <w:rPr>
            <w:i w:val="0"/>
            <w:noProof/>
            <w:webHidden/>
            <w:sz w:val="24"/>
            <w:szCs w:val="24"/>
          </w:rPr>
          <w:t>8</w:t>
        </w:r>
        <w:r w:rsidRPr="00F820C6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511108">
      <w:pPr>
        <w:pStyle w:val="22"/>
        <w:tabs>
          <w:tab w:val="right" w:leader="dot" w:pos="8720"/>
        </w:tabs>
        <w:spacing w:line="360" w:lineRule="auto"/>
        <w:ind w:firstLineChars="100" w:firstLine="200"/>
        <w:rPr>
          <w:rFonts w:eastAsia="宋体"/>
          <w:smallCaps w:val="0"/>
          <w:noProof/>
          <w:sz w:val="24"/>
          <w:szCs w:val="24"/>
        </w:rPr>
      </w:pPr>
      <w:hyperlink w:anchor="_Toc51174157" w:history="1">
        <w:r w:rsidR="00F820C6" w:rsidRPr="00F820C6">
          <w:rPr>
            <w:rStyle w:val="a7"/>
            <w:noProof/>
            <w:sz w:val="24"/>
            <w:szCs w:val="24"/>
          </w:rPr>
          <w:t>2.4.2 B</w:t>
        </w:r>
        <w:r w:rsidR="00F820C6" w:rsidRPr="00F820C6">
          <w:rPr>
            <w:rStyle w:val="a7"/>
            <w:noProof/>
            <w:sz w:val="24"/>
            <w:szCs w:val="24"/>
          </w:rPr>
          <w:t>组产量分析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_Toc51174157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8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8" w:history="1">
        <w:r w:rsidR="00F820C6" w:rsidRPr="00F820C6">
          <w:rPr>
            <w:rStyle w:val="a7"/>
            <w:noProof/>
            <w:sz w:val="24"/>
            <w:szCs w:val="24"/>
          </w:rPr>
          <w:t>2.5 B</w:t>
        </w:r>
        <w:r w:rsidR="00F820C6" w:rsidRPr="00F820C6">
          <w:rPr>
            <w:rStyle w:val="a7"/>
            <w:noProof/>
            <w:sz w:val="24"/>
            <w:szCs w:val="24"/>
          </w:rPr>
          <w:t>组主要经济</w:t>
        </w:r>
        <w:r w:rsidR="00511108">
          <w:rPr>
            <w:rStyle w:val="a7"/>
            <w:rFonts w:hint="eastAsia"/>
            <w:noProof/>
            <w:sz w:val="24"/>
            <w:szCs w:val="24"/>
          </w:rPr>
          <w:t>性</w:t>
        </w:r>
        <w:r w:rsidR="00F820C6" w:rsidRPr="00F820C6">
          <w:rPr>
            <w:rStyle w:val="a7"/>
            <w:noProof/>
            <w:sz w:val="24"/>
            <w:szCs w:val="24"/>
          </w:rPr>
          <w:t>状、农艺性状和抗逆性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_Toc51174158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10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Pr="00F820C6" w:rsidRDefault="00414CB7" w:rsidP="00F820C6">
      <w:pPr>
        <w:pStyle w:val="22"/>
        <w:tabs>
          <w:tab w:val="right" w:leader="dot" w:pos="8720"/>
        </w:tabs>
        <w:spacing w:line="360" w:lineRule="auto"/>
        <w:rPr>
          <w:rFonts w:eastAsia="宋体"/>
          <w:smallCaps w:val="0"/>
          <w:noProof/>
          <w:sz w:val="24"/>
          <w:szCs w:val="24"/>
        </w:rPr>
      </w:pPr>
      <w:hyperlink w:anchor="_Toc51174159" w:history="1">
        <w:r w:rsidR="00F820C6" w:rsidRPr="00F820C6">
          <w:rPr>
            <w:rStyle w:val="a7"/>
            <w:noProof/>
            <w:sz w:val="24"/>
            <w:szCs w:val="24"/>
          </w:rPr>
          <w:t>2.6 B</w:t>
        </w:r>
        <w:r w:rsidR="00F820C6" w:rsidRPr="00F820C6">
          <w:rPr>
            <w:rStyle w:val="a7"/>
            <w:noProof/>
            <w:sz w:val="24"/>
            <w:szCs w:val="24"/>
          </w:rPr>
          <w:t>组品种综述</w:t>
        </w:r>
        <w:r w:rsidR="00F820C6" w:rsidRPr="00F820C6">
          <w:rPr>
            <w:noProof/>
            <w:webHidden/>
            <w:sz w:val="24"/>
            <w:szCs w:val="24"/>
          </w:rPr>
          <w:tab/>
        </w:r>
        <w:r w:rsidRPr="00F820C6">
          <w:rPr>
            <w:noProof/>
            <w:webHidden/>
            <w:sz w:val="24"/>
            <w:szCs w:val="24"/>
          </w:rPr>
          <w:fldChar w:fldCharType="begin"/>
        </w:r>
        <w:r w:rsidR="00F820C6" w:rsidRPr="00F820C6">
          <w:rPr>
            <w:noProof/>
            <w:webHidden/>
            <w:sz w:val="24"/>
            <w:szCs w:val="24"/>
          </w:rPr>
          <w:instrText xml:space="preserve"> PAGEREF _Toc51174159 \h </w:instrText>
        </w:r>
        <w:r w:rsidRPr="00F820C6">
          <w:rPr>
            <w:noProof/>
            <w:webHidden/>
            <w:sz w:val="24"/>
            <w:szCs w:val="24"/>
          </w:rPr>
        </w:r>
        <w:r w:rsidRPr="00F820C6">
          <w:rPr>
            <w:noProof/>
            <w:webHidden/>
            <w:sz w:val="24"/>
            <w:szCs w:val="24"/>
          </w:rPr>
          <w:fldChar w:fldCharType="separate"/>
        </w:r>
        <w:r w:rsidR="001F0E93">
          <w:rPr>
            <w:noProof/>
            <w:webHidden/>
            <w:sz w:val="24"/>
            <w:szCs w:val="24"/>
          </w:rPr>
          <w:t>12</w:t>
        </w:r>
        <w:r w:rsidRPr="00F820C6">
          <w:rPr>
            <w:noProof/>
            <w:webHidden/>
            <w:sz w:val="24"/>
            <w:szCs w:val="24"/>
          </w:rPr>
          <w:fldChar w:fldCharType="end"/>
        </w:r>
      </w:hyperlink>
    </w:p>
    <w:p w:rsidR="00F820C6" w:rsidRDefault="00414CB7" w:rsidP="00F820C6">
      <w:pPr>
        <w:spacing w:line="360" w:lineRule="auto"/>
      </w:pPr>
      <w:r w:rsidRPr="00F820C6">
        <w:rPr>
          <w:rFonts w:ascii="Times New Roman" w:hAnsi="Times New Roman"/>
          <w:sz w:val="24"/>
          <w:szCs w:val="24"/>
        </w:rPr>
        <w:fldChar w:fldCharType="end"/>
      </w:r>
    </w:p>
    <w:p w:rsidR="00F820C6" w:rsidRDefault="00F820C6" w:rsidP="00F820C6">
      <w:pPr>
        <w:sectPr w:rsidR="00F820C6" w:rsidSect="000C6193">
          <w:pgSz w:w="11906" w:h="16838" w:code="9"/>
          <w:pgMar w:top="1418" w:right="1588" w:bottom="1418" w:left="1588" w:header="851" w:footer="992" w:gutter="0"/>
          <w:pgNumType w:fmt="decimalFullWidth" w:start="1"/>
          <w:cols w:space="720"/>
          <w:docGrid w:linePitch="312"/>
        </w:sectPr>
      </w:pPr>
    </w:p>
    <w:p w:rsidR="000C6193" w:rsidRPr="00F820C6" w:rsidRDefault="00F820C6" w:rsidP="00F820C6">
      <w:pPr>
        <w:pStyle w:val="1"/>
        <w:keepNext w:val="0"/>
        <w:keepLines w:val="0"/>
        <w:spacing w:before="240"/>
      </w:pPr>
      <w:bookmarkStart w:id="0" w:name="_Toc14051643"/>
      <w:bookmarkStart w:id="1" w:name="_Toc51174145"/>
      <w:r>
        <w:rPr>
          <w:rFonts w:hint="eastAsia"/>
        </w:rPr>
        <w:lastRenderedPageBreak/>
        <w:t xml:space="preserve">1 </w:t>
      </w:r>
      <w:r w:rsidR="000C6193" w:rsidRPr="00F820C6">
        <w:t>试验概况</w:t>
      </w:r>
      <w:bookmarkEnd w:id="0"/>
      <w:bookmarkEnd w:id="1"/>
    </w:p>
    <w:p w:rsidR="000C6193" w:rsidRPr="00F820C6" w:rsidRDefault="000C6193" w:rsidP="00F820C6">
      <w:pPr>
        <w:pStyle w:val="21"/>
        <w:keepNext w:val="0"/>
        <w:keepLines w:val="0"/>
        <w:spacing w:before="120"/>
      </w:pPr>
      <w:bookmarkStart w:id="2" w:name="_Toc14051644"/>
      <w:bookmarkStart w:id="3" w:name="_Toc51174146"/>
      <w:r w:rsidRPr="00F820C6">
        <w:t>1.1</w:t>
      </w:r>
      <w:r w:rsidR="00876A77">
        <w:rPr>
          <w:rFonts w:hint="eastAsia"/>
        </w:rPr>
        <w:t xml:space="preserve"> </w:t>
      </w:r>
      <w:r w:rsidRPr="00F820C6">
        <w:rPr>
          <w:rFonts w:hAnsi="宋体"/>
        </w:rPr>
        <w:t>参试品种</w:t>
      </w:r>
      <w:bookmarkEnd w:id="2"/>
      <w:bookmarkEnd w:id="3"/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本次试验共有参试品种共</w:t>
      </w:r>
      <w:r w:rsidRPr="00F820C6">
        <w:rPr>
          <w:rFonts w:ascii="Times New Roman" w:eastAsia="宋体" w:hAnsi="Times New Roman"/>
          <w:sz w:val="24"/>
          <w:szCs w:val="24"/>
        </w:rPr>
        <w:t>18</w:t>
      </w:r>
      <w:r w:rsidRPr="00F820C6">
        <w:rPr>
          <w:rFonts w:ascii="Times New Roman" w:eastAsia="宋体" w:hAnsi="宋体"/>
          <w:sz w:val="24"/>
          <w:szCs w:val="24"/>
        </w:rPr>
        <w:t>个（含对照），按照要求分为</w:t>
      </w:r>
      <w:r w:rsidRPr="00F820C6">
        <w:rPr>
          <w:rFonts w:ascii="Times New Roman" w:eastAsia="宋体" w:hAnsi="Times New Roman"/>
          <w:sz w:val="24"/>
          <w:szCs w:val="24"/>
        </w:rPr>
        <w:t>A</w:t>
      </w:r>
      <w:r w:rsidRPr="00F820C6">
        <w:rPr>
          <w:rFonts w:ascii="Times New Roman" w:eastAsia="宋体" w:hAnsi="宋体"/>
          <w:sz w:val="24"/>
          <w:szCs w:val="24"/>
        </w:rPr>
        <w:t>、</w:t>
      </w:r>
      <w:r w:rsidRPr="00F820C6">
        <w:rPr>
          <w:rFonts w:ascii="Times New Roman" w:eastAsia="宋体" w:hAnsi="Times New Roman"/>
          <w:sz w:val="24"/>
          <w:szCs w:val="24"/>
        </w:rPr>
        <w:t>B</w:t>
      </w:r>
      <w:r w:rsidRPr="00F820C6">
        <w:rPr>
          <w:rFonts w:ascii="Times New Roman" w:eastAsia="宋体" w:hAnsi="宋体"/>
          <w:sz w:val="24"/>
          <w:szCs w:val="24"/>
        </w:rPr>
        <w:t>两组分别进行试验：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>A</w:t>
      </w:r>
      <w:r w:rsidRPr="00F820C6">
        <w:rPr>
          <w:rFonts w:ascii="Times New Roman" w:eastAsia="宋体" w:hAnsi="宋体"/>
          <w:sz w:val="24"/>
          <w:szCs w:val="24"/>
        </w:rPr>
        <w:t>组参试品种（含对照）共</w:t>
      </w:r>
      <w:r w:rsidRPr="00F820C6">
        <w:rPr>
          <w:rFonts w:ascii="Times New Roman" w:eastAsia="宋体" w:hAnsi="Times New Roman"/>
          <w:sz w:val="24"/>
          <w:szCs w:val="24"/>
        </w:rPr>
        <w:t>9</w:t>
      </w:r>
      <w:r w:rsidRPr="00F820C6">
        <w:rPr>
          <w:rFonts w:ascii="Times New Roman" w:eastAsia="宋体" w:hAnsi="宋体"/>
          <w:sz w:val="24"/>
          <w:szCs w:val="24"/>
        </w:rPr>
        <w:t>个：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893"/>
        <w:gridCol w:w="3571"/>
        <w:gridCol w:w="3482"/>
      </w:tblGrid>
      <w:tr w:rsidR="000C6193" w:rsidRPr="00F820C6" w:rsidTr="00F820C6">
        <w:trPr>
          <w:trHeight w:val="312"/>
          <w:jc w:val="center"/>
        </w:trPr>
        <w:tc>
          <w:tcPr>
            <w:tcW w:w="116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14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2145" w:type="dxa"/>
            <w:noWrap/>
            <w:vAlign w:val="center"/>
          </w:tcPr>
          <w:p w:rsidR="00876A77" w:rsidRDefault="00876A77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876A77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中国农业科学院油料作物研究所、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衡阳市农科院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湖南亚华种业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="009F407F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(CK)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1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22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衡阳市农科院</w:t>
            </w:r>
          </w:p>
        </w:tc>
      </w:tr>
    </w:tbl>
    <w:p w:rsidR="00F820C6" w:rsidRPr="00F820C6" w:rsidRDefault="00F820C6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>B</w:t>
      </w:r>
      <w:r w:rsidRPr="00F820C6">
        <w:rPr>
          <w:rFonts w:ascii="Times New Roman" w:eastAsia="宋体" w:hAnsi="宋体"/>
          <w:sz w:val="24"/>
          <w:szCs w:val="24"/>
        </w:rPr>
        <w:t>组参试品种（含对照）共</w:t>
      </w:r>
      <w:r w:rsidRPr="00F820C6">
        <w:rPr>
          <w:rFonts w:ascii="Times New Roman" w:eastAsia="宋体" w:hAnsi="Times New Roman"/>
          <w:sz w:val="24"/>
          <w:szCs w:val="24"/>
        </w:rPr>
        <w:t>9</w:t>
      </w:r>
      <w:r w:rsidRPr="00F820C6">
        <w:rPr>
          <w:rFonts w:ascii="Times New Roman" w:eastAsia="宋体" w:hAnsi="宋体"/>
          <w:sz w:val="24"/>
          <w:szCs w:val="24"/>
        </w:rPr>
        <w:t>个：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893"/>
        <w:gridCol w:w="3572"/>
        <w:gridCol w:w="3481"/>
      </w:tblGrid>
      <w:tr w:rsidR="000C6193" w:rsidRPr="00F820C6" w:rsidTr="00F820C6">
        <w:trPr>
          <w:trHeight w:val="284"/>
          <w:jc w:val="center"/>
        </w:trPr>
        <w:tc>
          <w:tcPr>
            <w:tcW w:w="189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348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湖南亚华种业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="009F407F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(CK)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89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35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348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湖南省农科院</w:t>
            </w:r>
          </w:p>
        </w:tc>
      </w:tr>
    </w:tbl>
    <w:p w:rsidR="000C6193" w:rsidRPr="00F820C6" w:rsidRDefault="000C6193" w:rsidP="00F820C6">
      <w:pPr>
        <w:pStyle w:val="21"/>
        <w:keepNext w:val="0"/>
        <w:keepLines w:val="0"/>
        <w:spacing w:before="120"/>
        <w:rPr>
          <w:rFonts w:hAnsi="Times New Roman"/>
        </w:rPr>
      </w:pPr>
      <w:bookmarkStart w:id="4" w:name="_Toc14051645"/>
      <w:bookmarkStart w:id="5" w:name="_Toc51174147"/>
      <w:r w:rsidRPr="00F820C6">
        <w:rPr>
          <w:rFonts w:hAnsi="Times New Roman"/>
        </w:rPr>
        <w:t>1.2</w:t>
      </w:r>
      <w:r w:rsidR="00876A77">
        <w:rPr>
          <w:rFonts w:hAnsi="Times New Roman" w:hint="eastAsia"/>
        </w:rPr>
        <w:t xml:space="preserve"> </w:t>
      </w:r>
      <w:r w:rsidRPr="00F820C6">
        <w:t>承试单位：</w:t>
      </w:r>
      <w:bookmarkEnd w:id="4"/>
      <w:bookmarkEnd w:id="5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72"/>
        <w:gridCol w:w="4274"/>
      </w:tblGrid>
      <w:tr w:rsidR="000C6193" w:rsidRPr="00F820C6" w:rsidTr="00CE4AC0">
        <w:trPr>
          <w:trHeight w:val="340"/>
          <w:jc w:val="center"/>
        </w:trPr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承试单位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承试地点</w:t>
            </w:r>
          </w:p>
        </w:tc>
      </w:tr>
      <w:tr w:rsidR="000C6193" w:rsidRPr="00F820C6" w:rsidTr="00CE4AC0">
        <w:trPr>
          <w:trHeight w:val="340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衡阳市农科院</w:t>
            </w:r>
          </w:p>
        </w:tc>
        <w:tc>
          <w:tcPr>
            <w:tcW w:w="323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湖南省衡阳市</w:t>
            </w:r>
          </w:p>
        </w:tc>
      </w:tr>
      <w:tr w:rsidR="000C6193" w:rsidRPr="00F820C6" w:rsidTr="00CE4AC0">
        <w:trPr>
          <w:trHeight w:val="340"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常德市农林科学研究院</w:t>
            </w:r>
          </w:p>
        </w:tc>
        <w:tc>
          <w:tcPr>
            <w:tcW w:w="3238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湖南省常德市</w:t>
            </w:r>
          </w:p>
        </w:tc>
      </w:tr>
      <w:tr w:rsidR="000C6193" w:rsidRPr="00F820C6" w:rsidTr="00CE4AC0">
        <w:trPr>
          <w:trHeight w:val="340"/>
          <w:jc w:val="center"/>
        </w:trPr>
        <w:tc>
          <w:tcPr>
            <w:tcW w:w="3539" w:type="dxa"/>
            <w:tcBorders>
              <w:top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永州市农业科学研究所</w:t>
            </w:r>
          </w:p>
        </w:tc>
        <w:tc>
          <w:tcPr>
            <w:tcW w:w="3238" w:type="dxa"/>
            <w:tcBorders>
              <w:top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湖南省永州市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35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湘西州农科院</w:t>
            </w:r>
          </w:p>
        </w:tc>
        <w:tc>
          <w:tcPr>
            <w:tcW w:w="323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湖南省吉首市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35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岳阳市农科所</w:t>
            </w:r>
          </w:p>
        </w:tc>
        <w:tc>
          <w:tcPr>
            <w:tcW w:w="323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湖南省岳阳县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35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323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湖南省长沙市</w:t>
            </w:r>
          </w:p>
        </w:tc>
      </w:tr>
    </w:tbl>
    <w:p w:rsidR="00B215F7" w:rsidRDefault="00B215F7" w:rsidP="00F820C6">
      <w:pPr>
        <w:pStyle w:val="21"/>
        <w:keepNext w:val="0"/>
        <w:keepLines w:val="0"/>
        <w:spacing w:before="120"/>
        <w:rPr>
          <w:rFonts w:hAnsi="Times New Roman"/>
        </w:rPr>
      </w:pPr>
      <w:bookmarkStart w:id="6" w:name="_Toc14051646"/>
      <w:bookmarkStart w:id="7" w:name="_Toc51174148"/>
    </w:p>
    <w:p w:rsidR="000C6193" w:rsidRPr="00F820C6" w:rsidRDefault="000C6193" w:rsidP="00F820C6">
      <w:pPr>
        <w:pStyle w:val="21"/>
        <w:keepNext w:val="0"/>
        <w:keepLines w:val="0"/>
        <w:spacing w:before="120"/>
        <w:rPr>
          <w:rFonts w:hAnsi="Times New Roman"/>
        </w:rPr>
      </w:pPr>
      <w:r w:rsidRPr="00F820C6">
        <w:rPr>
          <w:rFonts w:hAnsi="Times New Roman"/>
        </w:rPr>
        <w:lastRenderedPageBreak/>
        <w:t>1.3</w:t>
      </w:r>
      <w:r w:rsidR="00876A77">
        <w:rPr>
          <w:rFonts w:hAnsi="Times New Roman" w:hint="eastAsia"/>
        </w:rPr>
        <w:t xml:space="preserve"> </w:t>
      </w:r>
      <w:r w:rsidRPr="00F820C6">
        <w:t>试验设计及田间管理</w:t>
      </w:r>
      <w:bookmarkEnd w:id="6"/>
      <w:bookmarkEnd w:id="7"/>
    </w:p>
    <w:p w:rsid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宋体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各试验点按照统一方案执行，采用随机区组排列、三次重复，小区净面积</w:t>
      </w:r>
      <w:r w:rsidRPr="00F820C6">
        <w:rPr>
          <w:rFonts w:ascii="Times New Roman" w:eastAsia="宋体" w:hAnsi="Times New Roman"/>
          <w:sz w:val="24"/>
          <w:szCs w:val="24"/>
        </w:rPr>
        <w:t>20</w:t>
      </w:r>
      <w:r w:rsidRPr="00F820C6">
        <w:rPr>
          <w:rFonts w:ascii="Times New Roman" w:eastAsia="宋体" w:hAnsi="宋体"/>
          <w:sz w:val="24"/>
          <w:szCs w:val="24"/>
        </w:rPr>
        <w:t>平方米。种植密度</w:t>
      </w:r>
      <w:r w:rsidRPr="00F820C6">
        <w:rPr>
          <w:rFonts w:ascii="Times New Roman" w:eastAsia="宋体" w:hAnsi="Times New Roman"/>
          <w:sz w:val="24"/>
          <w:szCs w:val="24"/>
        </w:rPr>
        <w:t>2.5</w:t>
      </w:r>
      <w:r w:rsidRPr="00F820C6">
        <w:rPr>
          <w:rFonts w:ascii="Times New Roman" w:eastAsia="宋体" w:hAnsi="宋体"/>
          <w:sz w:val="24"/>
          <w:szCs w:val="24"/>
        </w:rPr>
        <w:t>万株</w:t>
      </w:r>
      <w:r w:rsidRPr="00F820C6">
        <w:rPr>
          <w:rFonts w:ascii="Times New Roman" w:eastAsia="宋体" w:hAnsi="Times New Roman"/>
          <w:sz w:val="24"/>
          <w:szCs w:val="24"/>
        </w:rPr>
        <w:t>/</w:t>
      </w:r>
      <w:r w:rsidRPr="00F820C6">
        <w:rPr>
          <w:rFonts w:ascii="Times New Roman" w:eastAsia="宋体" w:hAnsi="宋体"/>
          <w:sz w:val="24"/>
          <w:szCs w:val="24"/>
        </w:rPr>
        <w:t>亩左右，试验前茬为水稻，土壤肥力中等，各试验点均按照实施方案进行田间观察、调查记载、考种和称重测产。</w:t>
      </w:r>
    </w:p>
    <w:p w:rsidR="000C6193" w:rsidRPr="00F820C6" w:rsidRDefault="000C6193" w:rsidP="00F820C6">
      <w:pPr>
        <w:pStyle w:val="1"/>
        <w:keepNext w:val="0"/>
        <w:keepLines w:val="0"/>
        <w:spacing w:before="240"/>
      </w:pPr>
      <w:bookmarkStart w:id="8" w:name="_Toc14051647"/>
      <w:bookmarkStart w:id="9" w:name="_Toc51174149"/>
      <w:r w:rsidRPr="00F820C6">
        <w:rPr>
          <w:b/>
        </w:rPr>
        <w:t>2</w:t>
      </w:r>
      <w:r w:rsidR="00876A77">
        <w:rPr>
          <w:rFonts w:hint="eastAsia"/>
          <w:b/>
        </w:rPr>
        <w:t xml:space="preserve"> </w:t>
      </w:r>
      <w:r w:rsidRPr="00F820C6">
        <w:rPr>
          <w:rFonts w:hint="eastAsia"/>
        </w:rPr>
        <w:t>试验结果</w:t>
      </w:r>
      <w:bookmarkEnd w:id="8"/>
      <w:bookmarkEnd w:id="9"/>
    </w:p>
    <w:p w:rsidR="000C6193" w:rsidRPr="00F820C6" w:rsidRDefault="000C6193" w:rsidP="00F820C6">
      <w:pPr>
        <w:pStyle w:val="21"/>
        <w:keepNext w:val="0"/>
        <w:keepLines w:val="0"/>
        <w:spacing w:before="120"/>
      </w:pPr>
      <w:bookmarkStart w:id="10" w:name="_Toc51174150"/>
      <w:r w:rsidRPr="00F820C6">
        <w:rPr>
          <w:rStyle w:val="1Char"/>
          <w:rFonts w:ascii="Times New Roman" w:eastAsia="宋体" w:hAnsi="Times New Roman"/>
          <w:sz w:val="24"/>
          <w:szCs w:val="24"/>
        </w:rPr>
        <w:t>2.1</w:t>
      </w:r>
      <w:r w:rsidR="00876A77">
        <w:rPr>
          <w:rStyle w:val="1Char"/>
          <w:rFonts w:ascii="Times New Roman" w:eastAsia="宋体" w:hAnsi="Times New Roman" w:hint="eastAsia"/>
          <w:sz w:val="24"/>
          <w:szCs w:val="24"/>
        </w:rPr>
        <w:t xml:space="preserve"> </w:t>
      </w:r>
      <w:r w:rsidRPr="00F820C6">
        <w:rPr>
          <w:rStyle w:val="1Char"/>
          <w:rFonts w:ascii="Times New Roman" w:eastAsia="宋体" w:hAnsi="Times New Roman"/>
          <w:sz w:val="24"/>
          <w:szCs w:val="24"/>
        </w:rPr>
        <w:t xml:space="preserve"> A</w:t>
      </w:r>
      <w:r w:rsidRPr="00F820C6">
        <w:rPr>
          <w:rStyle w:val="1Char"/>
          <w:rFonts w:ascii="Times New Roman" w:eastAsia="宋体" w:hAnsi="宋体"/>
          <w:sz w:val="24"/>
          <w:szCs w:val="24"/>
        </w:rPr>
        <w:t>组试验结果</w:t>
      </w:r>
      <w:bookmarkEnd w:id="10"/>
    </w:p>
    <w:p w:rsidR="000C6193" w:rsidRPr="00F820C6" w:rsidRDefault="000C6193" w:rsidP="00F820C6">
      <w:pPr>
        <w:pStyle w:val="31"/>
        <w:keepNext w:val="0"/>
        <w:keepLines w:val="0"/>
      </w:pPr>
      <w:bookmarkStart w:id="11" w:name="_Toc14051648"/>
      <w:bookmarkStart w:id="12" w:name="_Toc51174151"/>
      <w:r w:rsidRPr="00F820C6">
        <w:t xml:space="preserve">2.1.1 </w:t>
      </w:r>
      <w:r w:rsidR="00876A77">
        <w:rPr>
          <w:rFonts w:hint="eastAsia"/>
        </w:rPr>
        <w:t xml:space="preserve"> </w:t>
      </w:r>
      <w:r w:rsidRPr="00F820C6">
        <w:t>A</w:t>
      </w:r>
      <w:r w:rsidRPr="00F820C6">
        <w:rPr>
          <w:rFonts w:hAnsi="宋体"/>
        </w:rPr>
        <w:t>组产量结果</w:t>
      </w:r>
      <w:bookmarkEnd w:id="11"/>
      <w:bookmarkEnd w:id="12"/>
    </w:p>
    <w:p w:rsidR="000C6193" w:rsidRPr="00F820C6" w:rsidRDefault="000C6193" w:rsidP="00F820C6">
      <w:pPr>
        <w:pStyle w:val="affd"/>
        <w:widowControl w:val="0"/>
      </w:pPr>
      <w:r w:rsidRPr="00F820C6">
        <w:t>表</w:t>
      </w:r>
      <w:r w:rsidRPr="00F820C6">
        <w:t xml:space="preserve">1 </w:t>
      </w:r>
      <w:r w:rsidRPr="00F820C6">
        <w:t>参试品种在各承试点的实测产量（公斤</w:t>
      </w:r>
      <w:r w:rsidRPr="00F820C6">
        <w:t>/</w:t>
      </w:r>
      <w:r w:rsidRPr="00F820C6">
        <w:t>小区，折合亩产公斤</w:t>
      </w:r>
      <w:r w:rsidRPr="00F820C6">
        <w:t>/</w:t>
      </w:r>
      <w:r w:rsidRPr="00F820C6">
        <w:t>亩）</w:t>
      </w:r>
    </w:p>
    <w:tbl>
      <w:tblPr>
        <w:tblW w:w="8968" w:type="dxa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646"/>
        <w:gridCol w:w="1738"/>
        <w:gridCol w:w="698"/>
        <w:gridCol w:w="698"/>
        <w:gridCol w:w="698"/>
        <w:gridCol w:w="698"/>
        <w:gridCol w:w="698"/>
        <w:gridCol w:w="698"/>
        <w:gridCol w:w="804"/>
        <w:gridCol w:w="646"/>
        <w:gridCol w:w="946"/>
      </w:tblGrid>
      <w:tr w:rsidR="000C6193" w:rsidRPr="00F820C6" w:rsidTr="006E1B6D">
        <w:trPr>
          <w:trHeight w:val="35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较对照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164.1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187.8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183.5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146.1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174.4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172.00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171.2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192.4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169.71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3.61%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147.6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131.5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100.6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144.73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-11.64%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164.22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0.26%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9B04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="000C6193"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199.5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197.3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123.9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169.40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3.42%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133.8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195.4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114.5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145.3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151.05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-7.78%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bookmarkStart w:id="13" w:name="_Hlk51164471"/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  <w:bookmarkEnd w:id="13"/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166.8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178.9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159.1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bookmarkStart w:id="14" w:name="_Hlk51164496"/>
            <w:r w:rsidRPr="00F820C6">
              <w:rPr>
                <w:rFonts w:ascii="Times New Roman" w:eastAsia="宋体" w:hAnsi="Times New Roman"/>
                <w:szCs w:val="21"/>
              </w:rPr>
              <w:t>175.89</w:t>
            </w:r>
            <w:bookmarkEnd w:id="14"/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7.38%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124.5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150.1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szCs w:val="21"/>
              </w:rPr>
              <w:t>163.80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6E1B6D">
        <w:trPr>
          <w:trHeight w:val="352"/>
          <w:jc w:val="center"/>
        </w:trPr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167.1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157.3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118.9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152.2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149.44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-8.77%</w:t>
            </w:r>
          </w:p>
        </w:tc>
      </w:tr>
    </w:tbl>
    <w:p w:rsidR="000C6193" w:rsidRPr="00F820C6" w:rsidRDefault="000C6193" w:rsidP="00F820C6"/>
    <w:p w:rsidR="000C6193" w:rsidRDefault="000C6193" w:rsidP="00F820C6">
      <w:pPr>
        <w:pStyle w:val="31"/>
        <w:keepNext w:val="0"/>
        <w:keepLines w:val="0"/>
        <w:rPr>
          <w:rFonts w:hAnsi="宋体"/>
        </w:rPr>
      </w:pPr>
      <w:bookmarkStart w:id="15" w:name="_Toc14051649"/>
      <w:bookmarkStart w:id="16" w:name="_Toc51174152"/>
      <w:r w:rsidRPr="00F820C6">
        <w:t xml:space="preserve">2.1.2 </w:t>
      </w:r>
      <w:r w:rsidR="00876A77">
        <w:rPr>
          <w:rFonts w:hint="eastAsia"/>
        </w:rPr>
        <w:t xml:space="preserve"> </w:t>
      </w:r>
      <w:r w:rsidRPr="00F820C6">
        <w:t>A</w:t>
      </w:r>
      <w:r w:rsidRPr="00F820C6">
        <w:rPr>
          <w:rFonts w:hAnsi="宋体"/>
        </w:rPr>
        <w:t>组产量分析</w:t>
      </w:r>
      <w:bookmarkEnd w:id="15"/>
      <w:bookmarkEnd w:id="16"/>
    </w:p>
    <w:p w:rsidR="00B215F7" w:rsidRPr="00B215F7" w:rsidRDefault="00B215F7" w:rsidP="00BB1D90">
      <w:pPr>
        <w:spacing w:line="360" w:lineRule="auto"/>
        <w:ind w:firstLineChars="200" w:firstLine="480"/>
      </w:pPr>
      <w:r w:rsidRPr="00F820C6">
        <w:rPr>
          <w:rFonts w:ascii="Times New Roman" w:eastAsia="宋体" w:hAnsi="宋体"/>
          <w:sz w:val="24"/>
          <w:szCs w:val="24"/>
        </w:rPr>
        <w:t>方差分析表明，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试点间变异</w:t>
      </w:r>
      <w:r>
        <w:rPr>
          <w:rFonts w:ascii="Times New Roman" w:eastAsia="宋体" w:hAnsi="宋体" w:hint="eastAsia"/>
          <w:sz w:val="24"/>
          <w:szCs w:val="24"/>
        </w:rPr>
        <w:t>显著</w:t>
      </w:r>
      <w:r w:rsidRPr="00F820C6">
        <w:rPr>
          <w:rFonts w:ascii="Times New Roman" w:eastAsia="宋体" w:hAnsi="宋体"/>
          <w:sz w:val="24"/>
          <w:szCs w:val="24"/>
        </w:rPr>
        <w:t>，同一品种产量差异变化</w:t>
      </w:r>
      <w:r>
        <w:rPr>
          <w:rFonts w:ascii="Times New Roman" w:eastAsia="宋体" w:hAnsi="宋体" w:hint="eastAsia"/>
          <w:sz w:val="24"/>
          <w:szCs w:val="24"/>
        </w:rPr>
        <w:t>显著</w:t>
      </w:r>
      <w:r w:rsidRPr="00F820C6">
        <w:rPr>
          <w:rFonts w:ascii="Times New Roman" w:eastAsia="宋体" w:hAnsi="宋体"/>
          <w:sz w:val="24"/>
          <w:szCs w:val="24"/>
        </w:rPr>
        <w:t>；各试点重复间变异小，重复设置有效；品种间差异大于方差分析阀值，说明品种间存在有效变异。品种稳定性分析发现，品种在不同试点产量变异大，各点区组间变异小，重复设置有效。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>2.1.2.1</w:t>
      </w:r>
      <w:r w:rsidR="00876A77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820C6">
        <w:rPr>
          <w:rFonts w:ascii="Times New Roman" w:eastAsia="宋体" w:hAnsi="宋体"/>
          <w:sz w:val="24"/>
          <w:szCs w:val="24"/>
        </w:rPr>
        <w:t>方差分析表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5"/>
        <w:gridCol w:w="1273"/>
        <w:gridCol w:w="1273"/>
        <w:gridCol w:w="1273"/>
        <w:gridCol w:w="1273"/>
        <w:gridCol w:w="1273"/>
      </w:tblGrid>
      <w:tr w:rsidR="000C6193" w:rsidRPr="00FB73CF" w:rsidTr="006E1B6D">
        <w:trPr>
          <w:trHeight w:val="312"/>
          <w:jc w:val="center"/>
        </w:trPr>
        <w:tc>
          <w:tcPr>
            <w:tcW w:w="236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变异来源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自由度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平方和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均方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B73C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FB73CF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地点内区组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910.55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75.8792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1.209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0.2882</w:t>
            </w: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54061.29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10812.26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172.2738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17837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2229.626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35.525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24654.16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616.3539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9.8205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试验误差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6025.158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62.7621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总</w:t>
            </w:r>
            <w:r w:rsidR="00B215F7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变异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103488.2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6E1B6D">
        <w:trPr>
          <w:trHeight w:val="312"/>
          <w:jc w:val="center"/>
        </w:trPr>
        <w:tc>
          <w:tcPr>
            <w:tcW w:w="236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试验总均值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162.274</w:t>
            </w: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</w:tbl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lastRenderedPageBreak/>
        <w:t xml:space="preserve">2.1.2.2. </w:t>
      </w:r>
      <w:r w:rsidRPr="00F820C6">
        <w:rPr>
          <w:rFonts w:ascii="Times New Roman" w:eastAsia="宋体" w:hAnsi="宋体"/>
          <w:sz w:val="24"/>
          <w:szCs w:val="24"/>
        </w:rPr>
        <w:t>多重比较结果（</w:t>
      </w:r>
      <w:r w:rsidRPr="00F820C6">
        <w:rPr>
          <w:rFonts w:ascii="Times New Roman" w:eastAsia="宋体" w:hAnsi="Times New Roman"/>
          <w:sz w:val="24"/>
          <w:szCs w:val="24"/>
        </w:rPr>
        <w:t>LSD</w:t>
      </w:r>
      <w:r w:rsidRPr="00F820C6">
        <w:rPr>
          <w:rFonts w:ascii="Times New Roman" w:eastAsia="宋体" w:hAnsi="宋体"/>
          <w:sz w:val="24"/>
          <w:szCs w:val="24"/>
        </w:rPr>
        <w:t>法）</w:t>
      </w:r>
    </w:p>
    <w:tbl>
      <w:tblPr>
        <w:tblW w:w="4989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2234"/>
        <w:gridCol w:w="1211"/>
        <w:gridCol w:w="1211"/>
        <w:gridCol w:w="1211"/>
        <w:gridCol w:w="1629"/>
      </w:tblGrid>
      <w:tr w:rsidR="00B92586" w:rsidRPr="00F820C6" w:rsidTr="006E1B6D">
        <w:trPr>
          <w:trHeight w:val="278"/>
          <w:jc w:val="center"/>
        </w:trPr>
        <w:tc>
          <w:tcPr>
            <w:tcW w:w="121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均值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比对照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5%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显著水平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2586" w:rsidRPr="00F820C6" w:rsidRDefault="00B92586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1%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极显著水平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tcBorders>
              <w:top w:val="single" w:sz="8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2234" w:type="dxa"/>
            <w:tcBorders>
              <w:top w:val="single" w:sz="8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175.9175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7.38%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29" w:type="dxa"/>
            <w:tcBorders>
              <w:top w:val="single" w:sz="8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172.0323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169.7348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3.61%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169.4236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3.42%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164.245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0.26%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cd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163.8189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2234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151.0811</w:t>
            </w:r>
          </w:p>
        </w:tc>
        <w:tc>
          <w:tcPr>
            <w:tcW w:w="1211" w:type="dxa"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-7.78%</w:t>
            </w:r>
          </w:p>
        </w:tc>
        <w:tc>
          <w:tcPr>
            <w:tcW w:w="1211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629" w:type="dxa"/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tcBorders>
              <w:bottom w:val="nil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2234" w:type="dxa"/>
            <w:tcBorders>
              <w:bottom w:val="nil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11" w:type="dxa"/>
            <w:tcBorders>
              <w:bottom w:val="nil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149.4617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-8.77%</w:t>
            </w:r>
          </w:p>
        </w:tc>
        <w:tc>
          <w:tcPr>
            <w:tcW w:w="1211" w:type="dxa"/>
            <w:tcBorders>
              <w:bottom w:val="nil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ef</w:t>
            </w:r>
          </w:p>
        </w:tc>
        <w:tc>
          <w:tcPr>
            <w:tcW w:w="1629" w:type="dxa"/>
            <w:tcBorders>
              <w:bottom w:val="nil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</w:tr>
      <w:tr w:rsidR="00B92586" w:rsidRPr="00F820C6" w:rsidTr="006E1B6D">
        <w:trPr>
          <w:trHeight w:val="278"/>
          <w:jc w:val="center"/>
        </w:trPr>
        <w:tc>
          <w:tcPr>
            <w:tcW w:w="1214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2234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211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144.7501</w:t>
            </w:r>
          </w:p>
        </w:tc>
        <w:tc>
          <w:tcPr>
            <w:tcW w:w="1211" w:type="dxa"/>
            <w:tcBorders>
              <w:top w:val="nil"/>
              <w:bottom w:val="single" w:sz="12" w:space="0" w:color="auto"/>
            </w:tcBorders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B9258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-11.64%</w:t>
            </w:r>
          </w:p>
        </w:tc>
        <w:tc>
          <w:tcPr>
            <w:tcW w:w="1211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B92586" w:rsidRPr="00F820C6" w:rsidRDefault="00B92586" w:rsidP="00B9258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</w:tr>
    </w:tbl>
    <w:p w:rsidR="00F820C6" w:rsidRPr="00F820C6" w:rsidRDefault="00F820C6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>2.1.2.3</w:t>
      </w:r>
      <w:r w:rsidR="00876A77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820C6">
        <w:rPr>
          <w:rFonts w:ascii="Times New Roman" w:eastAsia="宋体" w:hAnsi="宋体"/>
          <w:sz w:val="24"/>
          <w:szCs w:val="24"/>
        </w:rPr>
        <w:t>估计品种稳定性参数的方差分析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1276"/>
        <w:gridCol w:w="1275"/>
        <w:gridCol w:w="1275"/>
        <w:gridCol w:w="1275"/>
        <w:gridCol w:w="1275"/>
      </w:tblGrid>
      <w:tr w:rsidR="000C6193" w:rsidRPr="00F820C6" w:rsidTr="00F820C6">
        <w:trPr>
          <w:trHeight w:val="284"/>
          <w:jc w:val="center"/>
        </w:trPr>
        <w:tc>
          <w:tcPr>
            <w:tcW w:w="23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变异来源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自由度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平方和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均方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5945.668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743.2085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4.6925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0.0005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+(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="009F407F" w:rsidRPr="009F407F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26238.48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583.0774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线性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18020.43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18020.43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="009F407F" w:rsidRPr="009F407F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线性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2516.288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314.536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1.9859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0.0767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合并离差</w:t>
            </w:r>
          </w:p>
        </w:tc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5701.764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158.3823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3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总</w:t>
            </w:r>
            <w:r w:rsidR="009F407F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变异</w:t>
            </w:r>
          </w:p>
        </w:tc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32184.15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</w:tbl>
    <w:p w:rsidR="000C6193" w:rsidRPr="00F820C6" w:rsidRDefault="000C6193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 xml:space="preserve">2.1.2.4 </w:t>
      </w:r>
      <w:r w:rsidRPr="00F820C6">
        <w:rPr>
          <w:rFonts w:ascii="Times New Roman" w:eastAsia="宋体" w:hAnsi="宋体"/>
          <w:sz w:val="24"/>
          <w:szCs w:val="24"/>
        </w:rPr>
        <w:t>品种稳定性</w:t>
      </w:r>
      <w:r w:rsidRPr="00F820C6">
        <w:rPr>
          <w:rFonts w:ascii="Times New Roman" w:eastAsia="宋体" w:hAnsi="Times New Roman"/>
          <w:sz w:val="24"/>
          <w:szCs w:val="24"/>
        </w:rPr>
        <w:t>Shukla</w:t>
      </w:r>
      <w:r w:rsidRPr="00F820C6">
        <w:rPr>
          <w:rFonts w:ascii="Times New Roman" w:eastAsia="宋体" w:hAnsi="宋体"/>
          <w:sz w:val="24"/>
          <w:szCs w:val="24"/>
        </w:rPr>
        <w:t>模型分析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51"/>
        <w:gridCol w:w="1778"/>
        <w:gridCol w:w="1275"/>
        <w:gridCol w:w="1275"/>
        <w:gridCol w:w="1275"/>
      </w:tblGrid>
      <w:tr w:rsidR="000C6193" w:rsidRPr="00F820C6" w:rsidTr="00F820C6">
        <w:trPr>
          <w:trHeight w:val="284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品种均值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方差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185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172.0323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58.6465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2.7397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0.0227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169.7348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108.5195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5.0695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0.0003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144.7501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262.8268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12.2779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164.245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73.9463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3.4544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0.0062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9B04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="000C6193"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169.4236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247.2074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11.5482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151.0811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244.9284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11.4418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175.9175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640.2716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29.9101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163.8189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64.1132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2.995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0.0143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2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185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7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149.4617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148.6021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6.9419</w:t>
            </w:r>
          </w:p>
        </w:tc>
        <w:tc>
          <w:tcPr>
            <w:tcW w:w="12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</w:tbl>
    <w:p w:rsidR="000C6193" w:rsidRPr="00F820C6" w:rsidRDefault="000C6193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Times New Roman"/>
          <w:sz w:val="24"/>
          <w:szCs w:val="24"/>
        </w:rPr>
        <w:t xml:space="preserve">2.2.2.5 </w:t>
      </w:r>
      <w:r w:rsidRPr="00F820C6">
        <w:rPr>
          <w:rFonts w:ascii="Times New Roman" w:eastAsia="宋体" w:hAnsi="宋体"/>
          <w:sz w:val="24"/>
          <w:szCs w:val="24"/>
        </w:rPr>
        <w:t>品种丰产性及其稳定性分析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484"/>
        <w:gridCol w:w="835"/>
        <w:gridCol w:w="835"/>
        <w:gridCol w:w="204"/>
        <w:gridCol w:w="835"/>
        <w:gridCol w:w="833"/>
        <w:gridCol w:w="687"/>
        <w:gridCol w:w="731"/>
        <w:gridCol w:w="1142"/>
      </w:tblGrid>
      <w:tr w:rsidR="000C6193" w:rsidRPr="00F820C6" w:rsidTr="00F820C6">
        <w:trPr>
          <w:trHeight w:val="284"/>
          <w:jc w:val="center"/>
        </w:trPr>
        <w:tc>
          <w:tcPr>
            <w:tcW w:w="108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丰产性参数</w:t>
            </w: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稳定性参数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回归</w:t>
            </w:r>
            <w:r w:rsidR="00F820C6">
              <w:rPr>
                <w:rFonts w:ascii="Times New Roman" w:eastAsia="宋体" w:hAnsi="Times New Roman" w:hint="eastAsia"/>
                <w:b/>
                <w:bCs/>
                <w:iCs/>
                <w:color w:val="000000"/>
                <w:kern w:val="0"/>
                <w:szCs w:val="21"/>
              </w:rPr>
              <w:br/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系数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适应</w:t>
            </w:r>
            <w:r w:rsidR="00F820C6">
              <w:rPr>
                <w:rFonts w:ascii="Times New Roman" w:eastAsia="宋体" w:hAnsi="Times New Roman" w:hint="eastAsia"/>
                <w:b/>
                <w:bCs/>
                <w:iCs/>
                <w:color w:val="000000"/>
                <w:kern w:val="0"/>
                <w:szCs w:val="21"/>
              </w:rPr>
              <w:br/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综合评价</w:t>
            </w:r>
            <w:r w:rsidR="00F820C6">
              <w:rPr>
                <w:rFonts w:ascii="Times New Roman" w:eastAsia="宋体" w:hAnsi="Times New Roman" w:hint="eastAsia"/>
                <w:b/>
                <w:bCs/>
                <w:iCs/>
                <w:color w:val="000000"/>
                <w:kern w:val="0"/>
                <w:szCs w:val="21"/>
              </w:rPr>
              <w:br/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(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供参考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产量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194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方差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变异度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141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7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175.92</w:t>
            </w:r>
          </w:p>
        </w:tc>
        <w:tc>
          <w:tcPr>
            <w:tcW w:w="7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13.64</w:t>
            </w:r>
          </w:p>
        </w:tc>
        <w:tc>
          <w:tcPr>
            <w:tcW w:w="1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520.82</w:t>
            </w:r>
          </w:p>
        </w:tc>
        <w:tc>
          <w:tcPr>
            <w:tcW w:w="79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12.97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69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E1,E3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172.03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9.76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68.44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很好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169.73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7.46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107.23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6.10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9B04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="000C6193"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169.42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215.10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8.66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164.25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5.46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较好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163.82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72.69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5.20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较好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151.08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-11.19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213.33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9.67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一般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149.46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-12.81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138.41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7.87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一般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8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lastRenderedPageBreak/>
              <w:t>1903</w:t>
            </w:r>
          </w:p>
        </w:tc>
        <w:tc>
          <w:tcPr>
            <w:tcW w:w="141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144.75</w:t>
            </w: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-17.52</w:t>
            </w:r>
          </w:p>
        </w:tc>
        <w:tc>
          <w:tcPr>
            <w:tcW w:w="1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227.25</w:t>
            </w:r>
          </w:p>
        </w:tc>
        <w:tc>
          <w:tcPr>
            <w:tcW w:w="79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10.41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69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8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较差</w:t>
            </w:r>
          </w:p>
        </w:tc>
      </w:tr>
    </w:tbl>
    <w:p w:rsidR="000C6193" w:rsidRPr="00F820C6" w:rsidRDefault="000C6193" w:rsidP="00F820C6">
      <w:pPr>
        <w:pStyle w:val="21"/>
        <w:keepNext w:val="0"/>
        <w:keepLines w:val="0"/>
        <w:spacing w:before="120"/>
        <w:rPr>
          <w:rFonts w:hAnsi="Times New Roman"/>
        </w:rPr>
      </w:pPr>
      <w:bookmarkStart w:id="17" w:name="_Toc14051650"/>
      <w:bookmarkStart w:id="18" w:name="_Toc51174153"/>
      <w:r w:rsidRPr="00F820C6">
        <w:rPr>
          <w:rFonts w:hAnsi="Times New Roman"/>
        </w:rPr>
        <w:t xml:space="preserve">2.2 </w:t>
      </w:r>
      <w:r w:rsidR="00876A77">
        <w:rPr>
          <w:rFonts w:hAnsi="Times New Roman" w:hint="eastAsia"/>
        </w:rPr>
        <w:t xml:space="preserve"> </w:t>
      </w:r>
      <w:r w:rsidRPr="00F820C6">
        <w:rPr>
          <w:rFonts w:hAnsi="Times New Roman"/>
        </w:rPr>
        <w:t>A</w:t>
      </w:r>
      <w:r w:rsidRPr="00F820C6">
        <w:t>组主要经济</w:t>
      </w:r>
      <w:r w:rsidR="00511108">
        <w:rPr>
          <w:rFonts w:hint="eastAsia"/>
        </w:rPr>
        <w:t>性</w:t>
      </w:r>
      <w:r w:rsidRPr="00F820C6">
        <w:t>状、农艺性状和抗逆性</w:t>
      </w:r>
      <w:bookmarkEnd w:id="17"/>
      <w:bookmarkEnd w:id="18"/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各试验点记载调查了油菜参试品种的主要农艺性状、经济性状和抗逆性，具体报告株高、单株有效角果数、每角果粒数、千粒重、全生育期天数、菌核病（发病率、发病指数）、抗倒性等，详见表</w:t>
      </w:r>
      <w:r w:rsidRPr="00F820C6">
        <w:rPr>
          <w:rFonts w:ascii="Times New Roman" w:eastAsia="宋体" w:hAnsi="Times New Roman"/>
          <w:sz w:val="24"/>
          <w:szCs w:val="24"/>
        </w:rPr>
        <w:t>2-</w:t>
      </w:r>
      <w:r w:rsidRPr="00F820C6">
        <w:rPr>
          <w:rFonts w:ascii="Times New Roman" w:eastAsia="宋体" w:hAnsi="宋体"/>
          <w:sz w:val="24"/>
          <w:szCs w:val="24"/>
        </w:rPr>
        <w:t>表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affd"/>
        <w:widowControl w:val="0"/>
      </w:pPr>
      <w:r w:rsidRPr="00F820C6">
        <w:t>表</w:t>
      </w:r>
      <w:r w:rsidRPr="00F820C6">
        <w:t xml:space="preserve">2 </w:t>
      </w:r>
      <w:r w:rsidRPr="00F820C6">
        <w:t>参试品种的经济性状考察结果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30"/>
        <w:gridCol w:w="2294"/>
        <w:gridCol w:w="1041"/>
        <w:gridCol w:w="2262"/>
        <w:gridCol w:w="1403"/>
        <w:gridCol w:w="1116"/>
      </w:tblGrid>
      <w:tr w:rsidR="000C6193" w:rsidRPr="00F820C6" w:rsidTr="00963C0E">
        <w:trPr>
          <w:trHeight w:val="340"/>
          <w:jc w:val="center"/>
        </w:trPr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株高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单株有效角果数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每角粒数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千粒重</w:t>
            </w:r>
            <w:r w:rsidR="00923A1C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g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2239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180.60</w:t>
            </w:r>
          </w:p>
        </w:tc>
        <w:tc>
          <w:tcPr>
            <w:tcW w:w="2207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233.48</w:t>
            </w:r>
          </w:p>
        </w:tc>
        <w:tc>
          <w:tcPr>
            <w:tcW w:w="1369" w:type="dxa"/>
            <w:tcBorders>
              <w:top w:val="single" w:sz="8" w:space="0" w:color="auto"/>
            </w:tcBorders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  <w:szCs w:val="21"/>
              </w:rPr>
              <w:t>20.25</w:t>
            </w:r>
          </w:p>
        </w:tc>
        <w:tc>
          <w:tcPr>
            <w:tcW w:w="1089" w:type="dxa"/>
            <w:tcBorders>
              <w:top w:val="single" w:sz="8" w:space="0" w:color="auto"/>
            </w:tcBorders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  <w:szCs w:val="21"/>
              </w:rPr>
              <w:t>3.68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179.58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204.18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22.67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4.54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175.37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217.98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19.50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3.59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184.47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213.08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21.10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4.04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193.20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252.74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21.11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4.00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172.85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246.16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18.22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3.77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bookmarkStart w:id="19" w:name="_Hlk51164796"/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179.97</w:t>
            </w:r>
            <w:bookmarkEnd w:id="19"/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bookmarkStart w:id="20" w:name="_Hlk51164808"/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219.02</w:t>
            </w:r>
            <w:bookmarkEnd w:id="20"/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20.96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4.30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179.29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237.43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20.83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3.45 </w:t>
            </w:r>
          </w:p>
        </w:tc>
      </w:tr>
      <w:tr w:rsidR="00963C0E" w:rsidRPr="00F820C6" w:rsidTr="00097AB0">
        <w:trPr>
          <w:trHeight w:val="340"/>
          <w:jc w:val="center"/>
        </w:trPr>
        <w:tc>
          <w:tcPr>
            <w:tcW w:w="810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223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16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177.75</w:t>
            </w:r>
          </w:p>
        </w:tc>
        <w:tc>
          <w:tcPr>
            <w:tcW w:w="2207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250.53</w:t>
            </w:r>
          </w:p>
        </w:tc>
        <w:tc>
          <w:tcPr>
            <w:tcW w:w="136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18.87 </w:t>
            </w:r>
          </w:p>
        </w:tc>
        <w:tc>
          <w:tcPr>
            <w:tcW w:w="1089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3.95 </w:t>
            </w:r>
          </w:p>
        </w:tc>
      </w:tr>
    </w:tbl>
    <w:p w:rsidR="00F820C6" w:rsidRDefault="00F820C6" w:rsidP="00F820C6">
      <w:pPr>
        <w:pStyle w:val="affd"/>
        <w:widowControl w:val="0"/>
      </w:pPr>
    </w:p>
    <w:p w:rsidR="00CF24CC" w:rsidRDefault="00CF24CC" w:rsidP="00F820C6">
      <w:pPr>
        <w:pStyle w:val="affd"/>
        <w:widowControl w:val="0"/>
      </w:pPr>
    </w:p>
    <w:p w:rsidR="000C6193" w:rsidRDefault="000C6193" w:rsidP="00F820C6">
      <w:pPr>
        <w:pStyle w:val="affd"/>
        <w:widowControl w:val="0"/>
      </w:pPr>
      <w:r w:rsidRPr="00F820C6">
        <w:t>表</w:t>
      </w:r>
      <w:r w:rsidRPr="00F820C6">
        <w:t xml:space="preserve">3 </w:t>
      </w:r>
      <w:r w:rsidRPr="00F820C6">
        <w:t>品质性状考察结果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65"/>
        <w:gridCol w:w="2389"/>
        <w:gridCol w:w="1312"/>
        <w:gridCol w:w="1460"/>
        <w:gridCol w:w="1460"/>
        <w:gridCol w:w="1460"/>
      </w:tblGrid>
      <w:tr w:rsidR="000C6193" w:rsidRPr="00F820C6" w:rsidTr="00963C0E">
        <w:trPr>
          <w:trHeight w:val="340"/>
          <w:jc w:val="center"/>
        </w:trPr>
        <w:tc>
          <w:tcPr>
            <w:tcW w:w="844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923A1C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含油量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芥酸含量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硫苷含量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μmol/g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油酸含量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2331" w:type="dxa"/>
            <w:tcBorders>
              <w:top w:val="single" w:sz="8" w:space="0" w:color="auto"/>
            </w:tcBorders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49.34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0.158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21.54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61.77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bookmarkStart w:id="21" w:name="_Hlk51165147"/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  <w:bookmarkEnd w:id="21"/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48.52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21.66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64.89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47.49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34.01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73.38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49.05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29.34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67.94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49.96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36.46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68.46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43.02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23.38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63.48</w:t>
            </w:r>
          </w:p>
        </w:tc>
      </w:tr>
      <w:tr w:rsidR="00963C0E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2331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8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>47.54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9.55</w:t>
            </w:r>
          </w:p>
        </w:tc>
        <w:tc>
          <w:tcPr>
            <w:tcW w:w="142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61.98</w:t>
            </w:r>
          </w:p>
        </w:tc>
      </w:tr>
      <w:tr w:rsidR="000C6193" w:rsidRPr="00F820C6" w:rsidTr="00963C0E">
        <w:trPr>
          <w:trHeight w:val="340"/>
          <w:jc w:val="center"/>
        </w:trPr>
        <w:tc>
          <w:tcPr>
            <w:tcW w:w="84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23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8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  <w:r w:rsidR="00963C0E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5.37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0.0304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24.41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64.73</w:t>
            </w:r>
          </w:p>
        </w:tc>
      </w:tr>
      <w:tr w:rsidR="000C6193" w:rsidRPr="00F820C6" w:rsidTr="00963C0E">
        <w:trPr>
          <w:trHeight w:val="340"/>
          <w:jc w:val="center"/>
        </w:trPr>
        <w:tc>
          <w:tcPr>
            <w:tcW w:w="844" w:type="dxa"/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23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0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43.81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</w:t>
            </w:r>
            <w:r w:rsidR="00963C0E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27.53</w:t>
            </w:r>
          </w:p>
        </w:tc>
        <w:tc>
          <w:tcPr>
            <w:tcW w:w="142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62.43</w:t>
            </w:r>
          </w:p>
        </w:tc>
      </w:tr>
    </w:tbl>
    <w:p w:rsidR="00F820C6" w:rsidRDefault="00F820C6" w:rsidP="00F820C6">
      <w:pPr>
        <w:pStyle w:val="affd"/>
        <w:widowControl w:val="0"/>
      </w:pPr>
    </w:p>
    <w:p w:rsidR="000C6193" w:rsidRPr="00F820C6" w:rsidRDefault="000C6193" w:rsidP="00F820C6">
      <w:pPr>
        <w:pStyle w:val="affd"/>
        <w:widowControl w:val="0"/>
      </w:pPr>
      <w:r w:rsidRPr="00F820C6">
        <w:t>表</w:t>
      </w:r>
      <w:r w:rsidRPr="00F820C6">
        <w:t xml:space="preserve">4 </w:t>
      </w:r>
      <w:r w:rsidRPr="00F820C6">
        <w:t>参试品种的生育期考察结果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88"/>
        <w:gridCol w:w="1719"/>
        <w:gridCol w:w="885"/>
        <w:gridCol w:w="884"/>
        <w:gridCol w:w="884"/>
        <w:gridCol w:w="884"/>
        <w:gridCol w:w="884"/>
        <w:gridCol w:w="884"/>
        <w:gridCol w:w="1034"/>
      </w:tblGrid>
      <w:tr w:rsidR="000C6193" w:rsidRPr="00F820C6" w:rsidTr="00F820C6">
        <w:trPr>
          <w:trHeight w:val="312"/>
          <w:jc w:val="center"/>
        </w:trPr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参试名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208.4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bookmarkStart w:id="22" w:name="_Hlk51165232"/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208.7</w:t>
            </w:r>
          </w:p>
        </w:tc>
      </w:tr>
      <w:bookmarkEnd w:id="22"/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213.9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209.9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209.4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204.6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208.8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207.0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lastRenderedPageBreak/>
              <w:t>1909</w:t>
            </w:r>
          </w:p>
        </w:tc>
        <w:tc>
          <w:tcPr>
            <w:tcW w:w="13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206.3</w:t>
            </w:r>
          </w:p>
        </w:tc>
      </w:tr>
    </w:tbl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参试品种全生育期在</w:t>
      </w:r>
      <w:r w:rsidRPr="00F820C6">
        <w:rPr>
          <w:rFonts w:ascii="Times New Roman" w:eastAsia="宋体" w:hAnsi="Times New Roman"/>
          <w:sz w:val="24"/>
          <w:szCs w:val="24"/>
        </w:rPr>
        <w:t>204.6 ~213.9</w:t>
      </w:r>
      <w:r w:rsidRPr="00F820C6">
        <w:rPr>
          <w:rFonts w:ascii="Times New Roman" w:eastAsia="宋体" w:hAnsi="宋体"/>
          <w:sz w:val="24"/>
          <w:szCs w:val="24"/>
        </w:rPr>
        <w:t>天，熟期极差</w:t>
      </w:r>
      <w:r w:rsidRPr="00F820C6">
        <w:rPr>
          <w:rFonts w:ascii="Times New Roman" w:eastAsia="宋体" w:hAnsi="Times New Roman"/>
          <w:sz w:val="24"/>
          <w:szCs w:val="24"/>
        </w:rPr>
        <w:t>9.4</w:t>
      </w:r>
      <w:r w:rsidRPr="00F820C6">
        <w:rPr>
          <w:rFonts w:ascii="Times New Roman" w:eastAsia="宋体" w:hAnsi="宋体"/>
          <w:sz w:val="24"/>
          <w:szCs w:val="24"/>
        </w:rPr>
        <w:t>天。对照沣油</w:t>
      </w:r>
      <w:r w:rsidRPr="00F820C6">
        <w:rPr>
          <w:rFonts w:ascii="Times New Roman" w:eastAsia="宋体" w:hAnsi="Times New Roman"/>
          <w:sz w:val="24"/>
          <w:szCs w:val="24"/>
        </w:rPr>
        <w:t>520</w:t>
      </w:r>
      <w:r w:rsidRPr="00F820C6">
        <w:rPr>
          <w:rFonts w:ascii="Times New Roman" w:eastAsia="宋体" w:hAnsi="宋体"/>
          <w:sz w:val="24"/>
          <w:szCs w:val="24"/>
        </w:rPr>
        <w:t>（</w:t>
      </w:r>
      <w:r w:rsidRPr="00F820C6">
        <w:rPr>
          <w:rFonts w:ascii="Times New Roman" w:eastAsia="宋体" w:hAnsi="Times New Roman"/>
          <w:sz w:val="24"/>
          <w:szCs w:val="24"/>
        </w:rPr>
        <w:t>1908</w:t>
      </w:r>
      <w:r w:rsidRPr="00F820C6">
        <w:rPr>
          <w:rFonts w:ascii="Times New Roman" w:eastAsia="宋体" w:hAnsi="宋体"/>
          <w:sz w:val="24"/>
          <w:szCs w:val="24"/>
        </w:rPr>
        <w:t>）为</w:t>
      </w:r>
      <w:r w:rsidRPr="00F820C6">
        <w:rPr>
          <w:rFonts w:ascii="Times New Roman" w:eastAsia="宋体" w:hAnsi="Times New Roman"/>
          <w:sz w:val="24"/>
          <w:szCs w:val="24"/>
        </w:rPr>
        <w:t>206.9</w:t>
      </w:r>
      <w:r w:rsidRPr="00F820C6">
        <w:rPr>
          <w:rFonts w:ascii="Times New Roman" w:eastAsia="宋体" w:hAnsi="宋体"/>
          <w:sz w:val="24"/>
          <w:szCs w:val="24"/>
        </w:rPr>
        <w:t>天。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菌核病平均发病率为</w:t>
      </w:r>
      <w:r w:rsidR="007F54F5">
        <w:rPr>
          <w:rFonts w:ascii="Times New Roman" w:eastAsia="宋体" w:hAnsi="Times New Roman" w:hint="eastAsia"/>
          <w:sz w:val="24"/>
          <w:szCs w:val="24"/>
        </w:rPr>
        <w:t>7.14</w:t>
      </w:r>
      <w:r w:rsidRPr="00F820C6">
        <w:rPr>
          <w:rFonts w:ascii="Times New Roman" w:eastAsia="宋体" w:hAnsi="Times New Roman"/>
          <w:sz w:val="24"/>
          <w:szCs w:val="24"/>
        </w:rPr>
        <w:t>%~</w:t>
      </w:r>
      <w:r w:rsidR="007F54F5">
        <w:rPr>
          <w:rFonts w:ascii="Times New Roman" w:eastAsia="宋体" w:hAnsi="Times New Roman" w:hint="eastAsia"/>
          <w:sz w:val="24"/>
          <w:szCs w:val="24"/>
        </w:rPr>
        <w:t>13.72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，病情指数为</w:t>
      </w:r>
      <w:r w:rsidR="007F54F5">
        <w:rPr>
          <w:rFonts w:ascii="Times New Roman" w:eastAsia="宋体" w:hAnsi="Times New Roman" w:hint="eastAsia"/>
          <w:sz w:val="24"/>
          <w:szCs w:val="24"/>
        </w:rPr>
        <w:t>4.96</w:t>
      </w:r>
      <w:r w:rsidRPr="00F820C6">
        <w:rPr>
          <w:rFonts w:ascii="Times New Roman" w:eastAsia="宋体" w:hAnsi="Times New Roman"/>
          <w:sz w:val="24"/>
          <w:szCs w:val="24"/>
        </w:rPr>
        <w:t>~</w:t>
      </w:r>
      <w:r w:rsidR="007F54F5">
        <w:rPr>
          <w:rFonts w:ascii="Times New Roman" w:eastAsia="宋体" w:hAnsi="Times New Roman" w:hint="eastAsia"/>
          <w:sz w:val="24"/>
          <w:szCs w:val="24"/>
        </w:rPr>
        <w:t>11.56</w:t>
      </w:r>
      <w:r w:rsidRPr="00F820C6">
        <w:rPr>
          <w:rFonts w:ascii="Times New Roman" w:eastAsia="宋体" w:hAnsi="宋体"/>
          <w:sz w:val="24"/>
          <w:szCs w:val="24"/>
        </w:rPr>
        <w:t>。对照沣油</w:t>
      </w:r>
      <w:r w:rsidRPr="00F820C6">
        <w:rPr>
          <w:rFonts w:ascii="Times New Roman" w:eastAsia="宋体" w:hAnsi="Times New Roman"/>
          <w:sz w:val="24"/>
          <w:szCs w:val="24"/>
        </w:rPr>
        <w:t>520</w:t>
      </w:r>
      <w:r w:rsidRPr="00F820C6">
        <w:rPr>
          <w:rFonts w:ascii="Times New Roman" w:eastAsia="宋体" w:hAnsi="宋体"/>
          <w:sz w:val="24"/>
          <w:szCs w:val="24"/>
        </w:rPr>
        <w:t>（</w:t>
      </w:r>
      <w:r w:rsidRPr="00F820C6">
        <w:rPr>
          <w:rFonts w:ascii="Times New Roman" w:eastAsia="宋体" w:hAnsi="Times New Roman"/>
          <w:sz w:val="24"/>
          <w:szCs w:val="24"/>
        </w:rPr>
        <w:t>1908</w:t>
      </w:r>
      <w:r w:rsidRPr="00F820C6">
        <w:rPr>
          <w:rFonts w:ascii="Times New Roman" w:eastAsia="宋体" w:hAnsi="宋体"/>
          <w:sz w:val="24"/>
          <w:szCs w:val="24"/>
        </w:rPr>
        <w:t>）的发病率和病情指数分别为</w:t>
      </w:r>
      <w:r w:rsidR="007F54F5">
        <w:rPr>
          <w:rFonts w:ascii="Times New Roman" w:eastAsia="宋体" w:hAnsi="Times New Roman" w:hint="eastAsia"/>
          <w:sz w:val="24"/>
          <w:szCs w:val="24"/>
        </w:rPr>
        <w:t>8.76</w:t>
      </w:r>
      <w:r w:rsidRPr="00F820C6">
        <w:rPr>
          <w:rFonts w:ascii="Times New Roman" w:eastAsia="宋体" w:hAnsi="Times New Roman"/>
          <w:sz w:val="24"/>
          <w:szCs w:val="24"/>
        </w:rPr>
        <w:t xml:space="preserve">% </w:t>
      </w:r>
      <w:r w:rsidRPr="00F820C6">
        <w:rPr>
          <w:rFonts w:ascii="Times New Roman" w:eastAsia="宋体" w:hAnsi="宋体"/>
          <w:sz w:val="24"/>
          <w:szCs w:val="24"/>
        </w:rPr>
        <w:t>和</w:t>
      </w:r>
      <w:r w:rsidR="007F54F5">
        <w:rPr>
          <w:rFonts w:ascii="Times New Roman" w:eastAsia="宋体" w:hAnsi="Times New Roman" w:hint="eastAsia"/>
          <w:sz w:val="24"/>
          <w:szCs w:val="24"/>
        </w:rPr>
        <w:t>6.80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affd"/>
        <w:widowControl w:val="0"/>
      </w:pPr>
      <w:r w:rsidRPr="00F820C6">
        <w:t>表</w:t>
      </w:r>
      <w:r w:rsidRPr="00F820C6">
        <w:t>5</w:t>
      </w:r>
      <w:r w:rsidRPr="00F820C6">
        <w:t>菌核病发病率考察结果</w:t>
      </w:r>
    </w:p>
    <w:tbl>
      <w:tblPr>
        <w:tblW w:w="0" w:type="auto"/>
        <w:jc w:val="center"/>
        <w:tblLook w:val="04A0"/>
      </w:tblPr>
      <w:tblGrid>
        <w:gridCol w:w="638"/>
        <w:gridCol w:w="1716"/>
        <w:gridCol w:w="1056"/>
        <w:gridCol w:w="638"/>
        <w:gridCol w:w="689"/>
        <w:gridCol w:w="638"/>
        <w:gridCol w:w="741"/>
        <w:gridCol w:w="741"/>
        <w:gridCol w:w="742"/>
        <w:gridCol w:w="742"/>
      </w:tblGrid>
      <w:tr w:rsidR="00FA2236" w:rsidRPr="007F54F5" w:rsidTr="00FA2236">
        <w:trPr>
          <w:trHeight w:val="375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菌核病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湘杂油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1.85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5.80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7.43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5.52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阳光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10.12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7.78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27.62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9.32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3.83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7.06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13.72 </w:t>
            </w:r>
          </w:p>
        </w:tc>
      </w:tr>
      <w:tr w:rsidR="007F54F5" w:rsidRPr="007F54F5" w:rsidTr="007F54F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11.56 </w:t>
            </w:r>
          </w:p>
        </w:tc>
      </w:tr>
      <w:tr w:rsidR="007F54F5" w:rsidRPr="007F54F5" w:rsidTr="007F54F5">
        <w:trPr>
          <w:trHeight w:val="4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湘清油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9.81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7.78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>FY19-2</w:t>
            </w:r>
            <w:r w:rsidR="00663E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12.38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7.14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11.19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4.96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湘杂油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9.26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4.83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6.72 </w:t>
            </w:r>
          </w:p>
        </w:tc>
      </w:tr>
      <w:tr w:rsidR="007F54F5" w:rsidRPr="007F54F5" w:rsidTr="007F54F5">
        <w:trPr>
          <w:trHeight w:val="3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沣油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15.24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8.76 </w:t>
            </w:r>
          </w:p>
        </w:tc>
      </w:tr>
      <w:tr w:rsidR="007F54F5" w:rsidRPr="007F54F5" w:rsidTr="00FA223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6.80 </w:t>
            </w:r>
          </w:p>
        </w:tc>
      </w:tr>
      <w:tr w:rsidR="007F54F5" w:rsidRPr="007F54F5" w:rsidTr="007F54F5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衡油</w:t>
            </w:r>
            <w:r w:rsidRPr="007F54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9.82 </w:t>
            </w:r>
          </w:p>
        </w:tc>
      </w:tr>
      <w:tr w:rsidR="007F54F5" w:rsidRPr="007F54F5" w:rsidTr="00FA2236">
        <w:trPr>
          <w:trHeight w:val="39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7F54F5" w:rsidRPr="007F54F5" w:rsidRDefault="007F54F5" w:rsidP="007F54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2.58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3.25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4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13.50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F54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14.05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4F5" w:rsidRPr="007F54F5" w:rsidRDefault="007F54F5" w:rsidP="007F54F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F54F5">
              <w:rPr>
                <w:rFonts w:cs="宋体" w:hint="eastAsia"/>
                <w:color w:val="000000"/>
                <w:kern w:val="0"/>
                <w:szCs w:val="21"/>
              </w:rPr>
              <w:t xml:space="preserve">6.43 </w:t>
            </w:r>
          </w:p>
        </w:tc>
      </w:tr>
    </w:tbl>
    <w:p w:rsidR="000C6193" w:rsidRPr="00F820C6" w:rsidRDefault="000C6193" w:rsidP="00F820C6">
      <w:pPr>
        <w:pStyle w:val="affd"/>
        <w:widowControl w:val="0"/>
      </w:pPr>
      <w:r w:rsidRPr="00F820C6">
        <w:t>表</w:t>
      </w:r>
      <w:r w:rsidRPr="00F820C6">
        <w:t xml:space="preserve">6 </w:t>
      </w:r>
      <w:r w:rsidRPr="00F820C6">
        <w:t>抗倒性考察表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42"/>
        <w:gridCol w:w="2252"/>
        <w:gridCol w:w="836"/>
        <w:gridCol w:w="836"/>
        <w:gridCol w:w="836"/>
        <w:gridCol w:w="836"/>
        <w:gridCol w:w="836"/>
        <w:gridCol w:w="836"/>
        <w:gridCol w:w="836"/>
      </w:tblGrid>
      <w:tr w:rsidR="000C6193" w:rsidRPr="00F820C6" w:rsidTr="00F820C6">
        <w:trPr>
          <w:trHeight w:val="340"/>
          <w:jc w:val="center"/>
        </w:trPr>
        <w:tc>
          <w:tcPr>
            <w:tcW w:w="807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0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正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正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倒伏</w:t>
            </w:r>
          </w:p>
        </w:tc>
        <w:tc>
          <w:tcPr>
            <w:tcW w:w="803" w:type="dxa"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中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倒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中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9B04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="000C6193"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80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216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斜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80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倒伏</w:t>
            </w:r>
          </w:p>
        </w:tc>
        <w:tc>
          <w:tcPr>
            <w:tcW w:w="803" w:type="dxa"/>
            <w:vAlign w:val="center"/>
          </w:tcPr>
          <w:p w:rsidR="000C6193" w:rsidRPr="00F820C6" w:rsidRDefault="00507E0C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倒</w:t>
            </w:r>
          </w:p>
        </w:tc>
        <w:tc>
          <w:tcPr>
            <w:tcW w:w="80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中</w:t>
            </w:r>
          </w:p>
        </w:tc>
      </w:tr>
    </w:tbl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color w:val="FF0000"/>
          <w:sz w:val="24"/>
          <w:szCs w:val="24"/>
        </w:rPr>
      </w:pPr>
    </w:p>
    <w:p w:rsidR="000C6193" w:rsidRPr="00F820C6" w:rsidRDefault="000C6193" w:rsidP="00F820C6">
      <w:pPr>
        <w:pStyle w:val="21"/>
        <w:keepNext w:val="0"/>
        <w:keepLines w:val="0"/>
        <w:spacing w:before="120"/>
      </w:pPr>
      <w:r w:rsidRPr="00F820C6">
        <w:rPr>
          <w:color w:val="FF0000"/>
        </w:rPr>
        <w:br w:type="page"/>
      </w:r>
      <w:bookmarkStart w:id="23" w:name="_Toc14051651"/>
      <w:bookmarkStart w:id="24" w:name="_Toc51174154"/>
      <w:r w:rsidRPr="00F820C6">
        <w:lastRenderedPageBreak/>
        <w:t>2.3</w:t>
      </w:r>
      <w:r w:rsidR="00876A77">
        <w:rPr>
          <w:rFonts w:hint="eastAsia"/>
        </w:rPr>
        <w:t xml:space="preserve"> </w:t>
      </w:r>
      <w:r w:rsidRPr="00F820C6">
        <w:t xml:space="preserve"> A</w:t>
      </w:r>
      <w:r w:rsidRPr="00F820C6">
        <w:rPr>
          <w:rFonts w:hAnsi="宋体"/>
        </w:rPr>
        <w:t>组品种综述</w:t>
      </w:r>
      <w:bookmarkEnd w:id="23"/>
      <w:bookmarkEnd w:id="24"/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湘杂油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410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1907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，杂交种，由湖南农业大学选育。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175.89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>7.381%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208.8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1.8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179.97 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219.02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="004B3BA4">
        <w:rPr>
          <w:rFonts w:ascii="Times New Roman" w:eastAsia="宋体" w:hAnsi="Times New Roman"/>
          <w:sz w:val="24"/>
          <w:szCs w:val="24"/>
        </w:rPr>
        <w:t>20.96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4B3BA4">
        <w:rPr>
          <w:rFonts w:ascii="Times New Roman" w:eastAsia="宋体" w:hAnsi="Times New Roman"/>
          <w:sz w:val="24"/>
          <w:szCs w:val="24"/>
        </w:rPr>
        <w:t>30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9</w:t>
      </w:r>
      <w:r w:rsidR="00663E14">
        <w:rPr>
          <w:rFonts w:ascii="Times New Roman" w:eastAsia="宋体" w:hAnsi="Times New Roman" w:hint="eastAsia"/>
          <w:sz w:val="24"/>
          <w:szCs w:val="24"/>
        </w:rPr>
        <w:t>.26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6.</w:t>
      </w:r>
      <w:r w:rsidR="00663E14">
        <w:rPr>
          <w:rFonts w:ascii="Times New Roman" w:eastAsia="宋体" w:hAnsi="Times New Roman" w:hint="eastAsia"/>
          <w:sz w:val="24"/>
          <w:szCs w:val="24"/>
        </w:rPr>
        <w:t>72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4B3BA4">
        <w:rPr>
          <w:rFonts w:ascii="Times New Roman" w:eastAsia="宋体" w:hAnsi="Times New Roman"/>
          <w:sz w:val="24"/>
          <w:szCs w:val="24"/>
        </w:rPr>
        <w:t>.104</w:t>
      </w:r>
      <w:r w:rsidR="00CA1FC2">
        <w:rPr>
          <w:rFonts w:ascii="Times New Roman" w:eastAsia="宋体" w:hAnsi="Times New Roman" w:hint="eastAsia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4B3BA4">
        <w:rPr>
          <w:rFonts w:ascii="Times New Roman" w:eastAsia="宋体" w:hAnsi="Times New Roman"/>
          <w:sz w:val="24"/>
          <w:szCs w:val="24"/>
        </w:rPr>
        <w:t>19.55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4B3BA4" w:rsidRPr="004B3BA4">
        <w:rPr>
          <w:rFonts w:ascii="Times New Roman" w:hAnsi="Times New Roman"/>
          <w:sz w:val="24"/>
        </w:rPr>
        <w:t>47.54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="004B3BA4">
        <w:rPr>
          <w:rFonts w:ascii="Times New Roman" w:eastAsia="宋体" w:hAnsi="Times New Roman"/>
          <w:sz w:val="24"/>
          <w:szCs w:val="24"/>
        </w:rPr>
        <w:t>83.6</w:t>
      </w:r>
      <w:r w:rsidR="0020108F">
        <w:rPr>
          <w:rFonts w:ascii="Times New Roman" w:eastAsia="宋体" w:hAnsi="Times New Roman"/>
          <w:sz w:val="24"/>
          <w:szCs w:val="24"/>
        </w:rPr>
        <w:t>18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主要优缺点：该植株株高适中，苗期生长势强，抗倒性强，抗病性强，丰产性好，籽粒品质达到双低标准。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湘杂油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352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1901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，杂交种，由湖南农业大学选育。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171.95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5.010%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208.4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 xml:space="preserve">1.4 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180.60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233.48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20.</w:t>
      </w:r>
      <w:r w:rsidR="0020108F">
        <w:rPr>
          <w:rFonts w:ascii="Times New Roman" w:eastAsia="宋体" w:hAnsi="Times New Roman"/>
          <w:sz w:val="24"/>
          <w:szCs w:val="24"/>
        </w:rPr>
        <w:t>25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20108F">
        <w:rPr>
          <w:rFonts w:ascii="Times New Roman" w:eastAsia="宋体" w:hAnsi="Times New Roman"/>
          <w:sz w:val="24"/>
          <w:szCs w:val="24"/>
        </w:rPr>
        <w:t>68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7.</w:t>
      </w:r>
      <w:r w:rsidR="00663E14">
        <w:rPr>
          <w:rFonts w:ascii="Times New Roman" w:eastAsia="宋体" w:hAnsi="Times New Roman" w:hint="eastAsia"/>
          <w:sz w:val="24"/>
          <w:szCs w:val="24"/>
        </w:rPr>
        <w:t>43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5.</w:t>
      </w:r>
      <w:r w:rsidR="00663E14">
        <w:rPr>
          <w:rFonts w:ascii="Times New Roman" w:eastAsia="宋体" w:hAnsi="Times New Roman" w:hint="eastAsia"/>
          <w:sz w:val="24"/>
          <w:szCs w:val="24"/>
        </w:rPr>
        <w:t>52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0.1</w:t>
      </w:r>
      <w:r w:rsidR="0020108F">
        <w:rPr>
          <w:rFonts w:ascii="Times New Roman" w:eastAsia="宋体" w:hAnsi="Times New Roman"/>
          <w:sz w:val="24"/>
          <w:szCs w:val="24"/>
        </w:rPr>
        <w:t>58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20108F">
        <w:rPr>
          <w:rFonts w:ascii="Times New Roman" w:eastAsia="宋体" w:hAnsi="Times New Roman"/>
          <w:sz w:val="24"/>
          <w:szCs w:val="24"/>
        </w:rPr>
        <w:t>21.54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FF2718" w:rsidRPr="0020108F">
        <w:rPr>
          <w:rFonts w:ascii="Times New Roman" w:hAnsi="Times New Roman"/>
          <w:sz w:val="24"/>
        </w:rPr>
        <w:t>49.34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="0020108F">
        <w:rPr>
          <w:rFonts w:ascii="Times New Roman" w:eastAsia="宋体" w:hAnsi="Times New Roman"/>
          <w:sz w:val="24"/>
          <w:szCs w:val="24"/>
        </w:rPr>
        <w:t>4.840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阳光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813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1902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</w:t>
      </w:r>
      <w:r w:rsidR="00876A77" w:rsidRPr="00876A77">
        <w:rPr>
          <w:rFonts w:ascii="Times New Roman" w:eastAsia="宋体" w:hAnsi="宋体" w:hint="eastAsia"/>
          <w:sz w:val="24"/>
          <w:szCs w:val="24"/>
        </w:rPr>
        <w:t>中国农业科学院油料作物研究所、</w:t>
      </w:r>
      <w:r w:rsidR="000C6193" w:rsidRPr="00F820C6">
        <w:rPr>
          <w:rFonts w:ascii="Times New Roman" w:eastAsia="宋体" w:hAnsi="宋体"/>
          <w:sz w:val="24"/>
          <w:szCs w:val="24"/>
        </w:rPr>
        <w:t>衡阳市农科院选育。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169.65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3.608%</w:t>
      </w:r>
      <w:r w:rsidRPr="00F820C6">
        <w:rPr>
          <w:rFonts w:ascii="Times New Roman" w:eastAsia="宋体" w:hAnsi="宋体"/>
          <w:sz w:val="24"/>
          <w:szCs w:val="24"/>
        </w:rPr>
        <w:t>，达到显著水平。生育期平均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208.7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1.7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179.58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204.18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22.</w:t>
      </w:r>
      <w:r w:rsidR="0020108F">
        <w:rPr>
          <w:rFonts w:ascii="Times New Roman" w:eastAsia="宋体" w:hAnsi="Times New Roman"/>
          <w:sz w:val="24"/>
          <w:szCs w:val="24"/>
        </w:rPr>
        <w:t>67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20108F">
        <w:rPr>
          <w:rFonts w:ascii="Times New Roman" w:eastAsia="宋体" w:hAnsi="Times New Roman"/>
          <w:sz w:val="24"/>
          <w:szCs w:val="24"/>
        </w:rPr>
        <w:t>54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10.12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7.78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20108F">
        <w:rPr>
          <w:rFonts w:ascii="Times New Roman" w:eastAsia="宋体" w:hAnsi="Times New Roman"/>
          <w:sz w:val="24"/>
          <w:szCs w:val="24"/>
        </w:rPr>
        <w:t>21.66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20108F">
        <w:rPr>
          <w:rFonts w:ascii="Times New Roman" w:eastAsia="宋体" w:hAnsi="Times New Roman"/>
          <w:sz w:val="24"/>
          <w:szCs w:val="24"/>
        </w:rPr>
        <w:t>8.52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="0020108F">
        <w:rPr>
          <w:rFonts w:ascii="Times New Roman" w:eastAsia="宋体" w:hAnsi="Times New Roman"/>
          <w:sz w:val="24"/>
          <w:szCs w:val="24"/>
        </w:rPr>
        <w:t>2.314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主要优缺点：该植株株高适中，苗期生长势强，抗倒性强，抗病性强，丰产性好，含油量高，籽粒品质达未到双低标准。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清湘油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100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1905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，常规种，由湖南农业大学选育。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lastRenderedPageBreak/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169.34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3.422%</w:t>
      </w:r>
      <w:r w:rsidRPr="00F820C6">
        <w:rPr>
          <w:rFonts w:ascii="Times New Roman" w:eastAsia="宋体" w:hAnsi="宋体"/>
          <w:sz w:val="24"/>
          <w:szCs w:val="24"/>
        </w:rPr>
        <w:t>，达到显著水平。生育期平均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209.4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2.4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193.2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252.74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="0020108F">
        <w:rPr>
          <w:rFonts w:ascii="Times New Roman" w:eastAsia="宋体" w:hAnsi="Times New Roman"/>
          <w:sz w:val="24"/>
          <w:szCs w:val="24"/>
        </w:rPr>
        <w:t>21.11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4.0</w:t>
      </w:r>
      <w:r w:rsidR="0020108F">
        <w:rPr>
          <w:rFonts w:ascii="Times New Roman" w:eastAsia="宋体" w:hAnsi="Times New Roman"/>
          <w:sz w:val="24"/>
          <w:szCs w:val="24"/>
        </w:rPr>
        <w:t>0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</w:t>
      </w:r>
      <w:r w:rsidR="00CA1FC2">
        <w:rPr>
          <w:rFonts w:ascii="Times New Roman" w:eastAsia="宋体" w:hAnsi="宋体" w:hint="eastAsia"/>
          <w:sz w:val="24"/>
          <w:szCs w:val="24"/>
        </w:rPr>
        <w:t>强</w:t>
      </w:r>
      <w:r w:rsidRPr="00F820C6">
        <w:rPr>
          <w:rFonts w:ascii="Times New Roman" w:eastAsia="宋体" w:hAnsi="宋体"/>
          <w:sz w:val="24"/>
          <w:szCs w:val="24"/>
        </w:rPr>
        <w:t>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9.</w:t>
      </w:r>
      <w:r w:rsidR="00663E14">
        <w:rPr>
          <w:rFonts w:ascii="Times New Roman" w:eastAsia="宋体" w:hAnsi="Times New Roman" w:hint="eastAsia"/>
          <w:sz w:val="24"/>
          <w:szCs w:val="24"/>
        </w:rPr>
        <w:t>81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7.</w:t>
      </w:r>
      <w:r w:rsidR="00663E14">
        <w:rPr>
          <w:rFonts w:ascii="Times New Roman" w:eastAsia="宋体" w:hAnsi="Times New Roman" w:hint="eastAsia"/>
          <w:sz w:val="24"/>
          <w:szCs w:val="24"/>
        </w:rPr>
        <w:t>78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="00CA1FC2">
        <w:rPr>
          <w:rFonts w:ascii="Times New Roman" w:eastAsia="宋体" w:hAnsi="Times New Roman" w:hint="eastAsia"/>
          <w:sz w:val="24"/>
          <w:szCs w:val="24"/>
        </w:rPr>
        <w:t>0</w:t>
      </w:r>
      <w:r w:rsidR="0020108F">
        <w:rPr>
          <w:rFonts w:ascii="Times New Roman" w:eastAsia="宋体" w:hAnsi="Times New Roman"/>
          <w:sz w:val="24"/>
          <w:szCs w:val="24"/>
        </w:rPr>
        <w:t>.0465</w:t>
      </w:r>
      <w:r w:rsidR="00CA1FC2">
        <w:rPr>
          <w:rFonts w:ascii="Times New Roman" w:eastAsia="宋体" w:hAnsi="Times New Roman" w:hint="eastAsia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20108F">
        <w:rPr>
          <w:rFonts w:ascii="Times New Roman" w:eastAsia="宋体" w:hAnsi="Times New Roman"/>
          <w:sz w:val="24"/>
          <w:szCs w:val="24"/>
        </w:rPr>
        <w:t>36.46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20108F">
        <w:rPr>
          <w:rFonts w:ascii="Times New Roman" w:eastAsia="宋体" w:hAnsi="Times New Roman"/>
          <w:sz w:val="24"/>
          <w:szCs w:val="24"/>
        </w:rPr>
        <w:t>49.96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="0020108F">
        <w:rPr>
          <w:rFonts w:ascii="Times New Roman" w:eastAsia="宋体" w:hAnsi="Times New Roman"/>
          <w:sz w:val="24"/>
          <w:szCs w:val="24"/>
        </w:rPr>
        <w:t>4.602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</w:t>
      </w:r>
      <w:r w:rsidR="00CA1FC2">
        <w:rPr>
          <w:rFonts w:ascii="Times New Roman" w:eastAsia="宋体" w:hAnsi="宋体" w:hint="eastAsia"/>
          <w:sz w:val="24"/>
          <w:szCs w:val="24"/>
        </w:rPr>
        <w:t>强</w:t>
      </w:r>
      <w:r w:rsidRPr="00F820C6">
        <w:rPr>
          <w:rFonts w:ascii="Times New Roman" w:eastAsia="宋体" w:hAnsi="宋体"/>
          <w:sz w:val="24"/>
          <w:szCs w:val="24"/>
        </w:rPr>
        <w:t>，抗病性强，丰产性好，含油量高，籽粒品质达到双低标准。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隆油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23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1904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，由湖南亚华种业选育。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154.38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>0.259%</w:t>
      </w:r>
      <w:r w:rsidRPr="00F820C6">
        <w:rPr>
          <w:rFonts w:ascii="Times New Roman" w:eastAsia="宋体" w:hAnsi="宋体"/>
          <w:sz w:val="24"/>
          <w:szCs w:val="24"/>
        </w:rPr>
        <w:t>，未达到显著水平。生育期平均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209.9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2.9</w:t>
      </w:r>
      <w:r w:rsidRPr="00F820C6">
        <w:rPr>
          <w:rFonts w:ascii="Times New Roman" w:eastAsia="宋体" w:hAnsi="宋体"/>
          <w:sz w:val="24"/>
          <w:szCs w:val="24"/>
        </w:rPr>
        <w:t>。株高</w:t>
      </w:r>
      <w:r w:rsidRPr="00F820C6">
        <w:rPr>
          <w:rFonts w:ascii="Times New Roman" w:eastAsia="宋体" w:hAnsi="Times New Roman"/>
          <w:sz w:val="24"/>
          <w:szCs w:val="24"/>
        </w:rPr>
        <w:t>184.47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213.08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21.</w:t>
      </w:r>
      <w:r w:rsidR="0020108F">
        <w:rPr>
          <w:rFonts w:ascii="Times New Roman" w:eastAsia="宋体" w:hAnsi="Times New Roman"/>
          <w:sz w:val="24"/>
          <w:szCs w:val="24"/>
        </w:rPr>
        <w:t>10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20108F">
        <w:rPr>
          <w:rFonts w:ascii="Times New Roman" w:eastAsia="宋体" w:hAnsi="Times New Roman"/>
          <w:sz w:val="24"/>
          <w:szCs w:val="24"/>
        </w:rPr>
        <w:t>04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</w:t>
      </w:r>
      <w:r w:rsidR="00507E0C">
        <w:rPr>
          <w:rFonts w:ascii="Times New Roman" w:eastAsia="宋体" w:hAnsi="宋体" w:hint="eastAsia"/>
          <w:sz w:val="24"/>
          <w:szCs w:val="24"/>
        </w:rPr>
        <w:t>中</w:t>
      </w:r>
      <w:r w:rsidRPr="00F820C6">
        <w:rPr>
          <w:rFonts w:ascii="Times New Roman" w:eastAsia="宋体" w:hAnsi="宋体"/>
          <w:sz w:val="24"/>
          <w:szCs w:val="24"/>
        </w:rPr>
        <w:t>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="00663E14">
        <w:rPr>
          <w:rFonts w:ascii="Times New Roman" w:eastAsia="宋体" w:hAnsi="Times New Roman" w:hint="eastAsia"/>
          <w:sz w:val="24"/>
          <w:szCs w:val="24"/>
        </w:rPr>
        <w:t>3.72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11.56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20108F">
        <w:rPr>
          <w:rFonts w:ascii="Times New Roman" w:eastAsia="宋体" w:hAnsi="Times New Roman"/>
          <w:sz w:val="24"/>
          <w:szCs w:val="24"/>
        </w:rPr>
        <w:t>.0432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20108F">
        <w:rPr>
          <w:rFonts w:ascii="Times New Roman" w:eastAsia="宋体" w:hAnsi="Times New Roman"/>
          <w:sz w:val="24"/>
          <w:szCs w:val="24"/>
        </w:rPr>
        <w:t>29.34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20108F">
        <w:rPr>
          <w:rFonts w:ascii="Times New Roman" w:eastAsia="宋体" w:hAnsi="Times New Roman"/>
          <w:sz w:val="24"/>
          <w:szCs w:val="24"/>
        </w:rPr>
        <w:t>49.05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20108F">
        <w:rPr>
          <w:rFonts w:ascii="Times New Roman" w:eastAsia="宋体" w:hAnsi="Times New Roman"/>
          <w:sz w:val="24"/>
          <w:szCs w:val="24"/>
        </w:rPr>
        <w:t>5.723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</w:t>
      </w:r>
      <w:r w:rsidR="00507E0C">
        <w:rPr>
          <w:rFonts w:ascii="Times New Roman" w:eastAsia="宋体" w:hAnsi="宋体" w:hint="eastAsia"/>
          <w:sz w:val="24"/>
          <w:szCs w:val="24"/>
        </w:rPr>
        <w:t>中</w:t>
      </w:r>
      <w:r w:rsidRPr="00F820C6">
        <w:rPr>
          <w:rFonts w:ascii="Times New Roman" w:eastAsia="宋体" w:hAnsi="宋体"/>
          <w:sz w:val="24"/>
          <w:szCs w:val="24"/>
        </w:rPr>
        <w:t>，抗病性强，丰产性好，含油量高，籽粒品质达到双低标准。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9F407F">
        <w:rPr>
          <w:rFonts w:ascii="Times New Roman" w:eastAsia="宋体" w:hAnsi="Times New Roman"/>
          <w:b/>
          <w:sz w:val="24"/>
          <w:szCs w:val="24"/>
        </w:rPr>
        <w:t>FY19-20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1906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，由湖南省作物所选育。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151.01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-7.780%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204.6</w:t>
      </w:r>
      <w:r w:rsidRPr="00F820C6">
        <w:rPr>
          <w:rFonts w:ascii="Times New Roman" w:eastAsia="宋体" w:hAnsi="宋体"/>
          <w:sz w:val="24"/>
          <w:szCs w:val="24"/>
        </w:rPr>
        <w:t>天，比对照早熟</w:t>
      </w:r>
      <w:r w:rsidRPr="00F820C6">
        <w:rPr>
          <w:rFonts w:ascii="Times New Roman" w:eastAsia="宋体" w:hAnsi="Times New Roman"/>
          <w:sz w:val="24"/>
          <w:szCs w:val="24"/>
        </w:rPr>
        <w:t>2.4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172.85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246.16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="00A70DD4">
        <w:rPr>
          <w:rFonts w:ascii="Times New Roman" w:eastAsia="宋体" w:hAnsi="Times New Roman"/>
          <w:sz w:val="24"/>
          <w:szCs w:val="24"/>
        </w:rPr>
        <w:t>18.22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A70DD4">
        <w:rPr>
          <w:rFonts w:ascii="Times New Roman" w:eastAsia="宋体" w:hAnsi="Times New Roman"/>
          <w:sz w:val="24"/>
          <w:szCs w:val="24"/>
        </w:rPr>
        <w:t>7</w:t>
      </w:r>
      <w:r w:rsidRPr="00F820C6">
        <w:rPr>
          <w:rFonts w:ascii="Times New Roman" w:eastAsia="宋体" w:hAnsi="Times New Roman"/>
          <w:sz w:val="24"/>
          <w:szCs w:val="24"/>
        </w:rPr>
        <w:t>7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7.14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4.96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70DD4">
        <w:rPr>
          <w:rFonts w:ascii="Times New Roman" w:eastAsia="宋体" w:hAnsi="Times New Roman"/>
          <w:sz w:val="24"/>
          <w:szCs w:val="24"/>
        </w:rPr>
        <w:t>.0736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70DD4">
        <w:rPr>
          <w:rFonts w:ascii="Times New Roman" w:eastAsia="宋体" w:hAnsi="Times New Roman"/>
          <w:sz w:val="24"/>
          <w:szCs w:val="24"/>
        </w:rPr>
        <w:t>23.38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A70DD4">
        <w:rPr>
          <w:rFonts w:ascii="Times New Roman" w:eastAsia="宋体" w:hAnsi="Times New Roman"/>
          <w:sz w:val="24"/>
          <w:szCs w:val="24"/>
        </w:rPr>
        <w:t>3.02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="00A70DD4">
        <w:rPr>
          <w:rFonts w:ascii="Times New Roman" w:eastAsia="宋体" w:hAnsi="Times New Roman"/>
          <w:sz w:val="24"/>
          <w:szCs w:val="24"/>
        </w:rPr>
        <w:t>4.965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主要优缺点：该植株株高适中，苗期生长势强，抗倒性强，抗病性强，丰产性差，籽粒品质达到双低标准。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衡油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1909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，由衡阳市农科院选育。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149.9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-8.767%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206.3</w:t>
      </w:r>
      <w:r w:rsidRPr="00F820C6">
        <w:rPr>
          <w:rFonts w:ascii="Times New Roman" w:eastAsia="宋体" w:hAnsi="宋体"/>
          <w:sz w:val="24"/>
          <w:szCs w:val="24"/>
        </w:rPr>
        <w:t>天，比对照早熟</w:t>
      </w:r>
      <w:r w:rsidRPr="00F820C6">
        <w:rPr>
          <w:rFonts w:ascii="Times New Roman" w:eastAsia="宋体" w:hAnsi="Times New Roman"/>
          <w:sz w:val="24"/>
          <w:szCs w:val="24"/>
        </w:rPr>
        <w:t>0.7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177.75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250.53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18.</w:t>
      </w:r>
      <w:r w:rsidR="00A70DD4">
        <w:rPr>
          <w:rFonts w:ascii="Times New Roman" w:eastAsia="宋体" w:hAnsi="Times New Roman"/>
          <w:sz w:val="24"/>
          <w:szCs w:val="24"/>
        </w:rPr>
        <w:t>87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3.9</w:t>
      </w:r>
      <w:r w:rsidR="00A70DD4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</w:t>
      </w:r>
      <w:r w:rsidRPr="00F820C6">
        <w:rPr>
          <w:rFonts w:ascii="Times New Roman" w:eastAsia="宋体" w:hAnsi="宋体"/>
          <w:sz w:val="24"/>
          <w:szCs w:val="24"/>
        </w:rPr>
        <w:lastRenderedPageBreak/>
        <w:t>抗倒性中。菌核病田间发病率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9.82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6.43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="00A70DD4">
        <w:rPr>
          <w:rFonts w:ascii="Times New Roman" w:eastAsia="宋体" w:hAnsi="Times New Roman"/>
          <w:sz w:val="24"/>
          <w:szCs w:val="24"/>
        </w:rPr>
        <w:t>0.139</w:t>
      </w:r>
      <w:r w:rsidRPr="00F820C6">
        <w:rPr>
          <w:rFonts w:ascii="Times New Roman" w:eastAsia="宋体" w:hAnsi="Times New Roman"/>
          <w:sz w:val="24"/>
          <w:szCs w:val="24"/>
        </w:rPr>
        <w:t xml:space="preserve"> 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70DD4">
        <w:rPr>
          <w:rFonts w:ascii="Times New Roman" w:eastAsia="宋体" w:hAnsi="Times New Roman"/>
          <w:sz w:val="24"/>
          <w:szCs w:val="24"/>
        </w:rPr>
        <w:t>27.53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A70DD4">
        <w:rPr>
          <w:rFonts w:ascii="Times New Roman" w:eastAsia="宋体" w:hAnsi="Times New Roman"/>
          <w:sz w:val="24"/>
          <w:szCs w:val="24"/>
        </w:rPr>
        <w:t>3.81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="00A70DD4">
        <w:rPr>
          <w:rFonts w:ascii="Times New Roman" w:eastAsia="宋体" w:hAnsi="Times New Roman"/>
          <w:sz w:val="24"/>
          <w:szCs w:val="24"/>
        </w:rPr>
        <w:t>5.671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主要优缺点：该植株株高适中，苗期生长势强，抗倒性中，抗病性强，丰产性差，籽粒品质达到双低标准。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8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992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>
        <w:rPr>
          <w:rFonts w:ascii="Times New Roman" w:eastAsia="宋体" w:hAnsi="Times New Roman"/>
          <w:b/>
          <w:sz w:val="24"/>
          <w:szCs w:val="24"/>
        </w:rPr>
        <w:t>1903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141.22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9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-11.640%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213.9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6.9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175.37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217.98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19.</w:t>
      </w:r>
      <w:r w:rsidR="00A70DD4">
        <w:rPr>
          <w:rFonts w:ascii="Times New Roman" w:eastAsia="宋体" w:hAnsi="Times New Roman"/>
          <w:sz w:val="24"/>
          <w:szCs w:val="24"/>
        </w:rPr>
        <w:t>50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A70DD4">
        <w:rPr>
          <w:rFonts w:ascii="Times New Roman" w:eastAsia="宋体" w:hAnsi="Times New Roman"/>
          <w:sz w:val="24"/>
          <w:szCs w:val="24"/>
        </w:rPr>
        <w:t>59</w:t>
      </w:r>
      <w:r w:rsidRPr="00F820C6">
        <w:rPr>
          <w:rFonts w:ascii="Times New Roman" w:eastAsia="宋体" w:hAnsi="Times New Roman"/>
          <w:sz w:val="24"/>
          <w:szCs w:val="24"/>
        </w:rPr>
        <w:t>g</w:t>
      </w:r>
      <w:r w:rsidRPr="00F820C6">
        <w:rPr>
          <w:rFonts w:ascii="Times New Roman" w:eastAsia="宋体" w:hAnsi="宋体"/>
          <w:sz w:val="24"/>
          <w:szCs w:val="24"/>
        </w:rPr>
        <w:t>，苗期生长势强，抗倒性中。菌核病田间发病率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9.32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7.06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70DD4">
        <w:rPr>
          <w:rFonts w:ascii="Times New Roman" w:eastAsia="宋体" w:hAnsi="Times New Roman"/>
          <w:sz w:val="24"/>
          <w:szCs w:val="24"/>
        </w:rPr>
        <w:t>.0612</w:t>
      </w:r>
      <w:r w:rsidRPr="00F820C6">
        <w:rPr>
          <w:rFonts w:ascii="Times New Roman" w:eastAsia="宋体" w:hAnsi="Times New Roman"/>
          <w:sz w:val="24"/>
          <w:szCs w:val="24"/>
        </w:rPr>
        <w:t xml:space="preserve"> 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70DD4">
        <w:rPr>
          <w:rFonts w:ascii="Times New Roman" w:eastAsia="宋体" w:hAnsi="Times New Roman"/>
          <w:sz w:val="24"/>
          <w:szCs w:val="24"/>
        </w:rPr>
        <w:t>34.01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A70DD4">
        <w:rPr>
          <w:rFonts w:ascii="Times New Roman" w:eastAsia="宋体" w:hAnsi="Times New Roman"/>
          <w:sz w:val="24"/>
          <w:szCs w:val="24"/>
        </w:rPr>
        <w:t>47.49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="00A70DD4">
        <w:rPr>
          <w:rFonts w:ascii="Times New Roman" w:eastAsia="宋体" w:hAnsi="Times New Roman"/>
          <w:sz w:val="24"/>
          <w:szCs w:val="24"/>
        </w:rPr>
        <w:t>7.065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主要优缺点：该植株株高适中，苗期生长势强，抗倒性中，抗病性强，丰产性差，</w:t>
      </w:r>
      <w:r w:rsidR="002039F5">
        <w:rPr>
          <w:rFonts w:ascii="Times New Roman" w:eastAsia="宋体" w:hAnsi="宋体" w:hint="eastAsia"/>
          <w:sz w:val="24"/>
          <w:szCs w:val="24"/>
        </w:rPr>
        <w:t>油酸含量高，</w:t>
      </w:r>
      <w:r w:rsidRPr="00F820C6">
        <w:rPr>
          <w:rFonts w:ascii="Times New Roman" w:eastAsia="宋体" w:hAnsi="宋体"/>
          <w:sz w:val="24"/>
          <w:szCs w:val="24"/>
        </w:rPr>
        <w:t>籽粒品质达到双低标准。</w:t>
      </w:r>
    </w:p>
    <w:p w:rsidR="000C6193" w:rsidRPr="00F820C6" w:rsidRDefault="000C6193" w:rsidP="00F820C6">
      <w:pPr>
        <w:pStyle w:val="21"/>
        <w:spacing w:before="120"/>
      </w:pPr>
      <w:bookmarkStart w:id="25" w:name="_Toc51174155"/>
      <w:r w:rsidRPr="00F820C6">
        <w:t>2.4</w:t>
      </w:r>
      <w:r w:rsidR="00876A77">
        <w:rPr>
          <w:rFonts w:hint="eastAsia"/>
        </w:rPr>
        <w:t xml:space="preserve"> </w:t>
      </w:r>
      <w:r w:rsidRPr="00F820C6">
        <w:t xml:space="preserve"> B</w:t>
      </w:r>
      <w:r w:rsidRPr="00F820C6">
        <w:rPr>
          <w:rFonts w:hAnsi="宋体"/>
        </w:rPr>
        <w:t>组试验结果</w:t>
      </w:r>
      <w:bookmarkEnd w:id="25"/>
    </w:p>
    <w:p w:rsidR="000C6193" w:rsidRPr="00F820C6" w:rsidRDefault="000C6193" w:rsidP="003F3F97">
      <w:pPr>
        <w:pStyle w:val="31"/>
      </w:pPr>
      <w:bookmarkStart w:id="26" w:name="_Toc51174156"/>
      <w:r w:rsidRPr="00F820C6">
        <w:t>2.4.1</w:t>
      </w:r>
      <w:r w:rsidR="00876A77">
        <w:rPr>
          <w:rFonts w:hint="eastAsia"/>
        </w:rPr>
        <w:t xml:space="preserve"> </w:t>
      </w:r>
      <w:r w:rsidRPr="00F820C6">
        <w:t xml:space="preserve"> B</w:t>
      </w:r>
      <w:r w:rsidRPr="00F820C6">
        <w:rPr>
          <w:rFonts w:hAnsi="宋体"/>
        </w:rPr>
        <w:t>组产量结果</w:t>
      </w:r>
      <w:bookmarkEnd w:id="26"/>
    </w:p>
    <w:p w:rsidR="000C6193" w:rsidRPr="00F820C6" w:rsidRDefault="000C6193" w:rsidP="00F820C6">
      <w:pPr>
        <w:pStyle w:val="affd"/>
      </w:pPr>
      <w:r w:rsidRPr="00F820C6">
        <w:t>表</w:t>
      </w:r>
      <w:r w:rsidRPr="00F820C6">
        <w:t xml:space="preserve">7 </w:t>
      </w:r>
      <w:r w:rsidRPr="00F820C6">
        <w:t>参试品种在各承试点的实测产量（公斤</w:t>
      </w:r>
      <w:r w:rsidRPr="00F820C6">
        <w:t>/</w:t>
      </w:r>
      <w:r w:rsidRPr="00F820C6">
        <w:t>小区，折合亩产公斤</w:t>
      </w:r>
      <w:r w:rsidRPr="00F820C6">
        <w:t>/</w:t>
      </w:r>
      <w:r w:rsidRPr="00F820C6">
        <w:t>亩）</w:t>
      </w:r>
    </w:p>
    <w:tbl>
      <w:tblPr>
        <w:tblW w:w="9139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34"/>
        <w:gridCol w:w="1091"/>
        <w:gridCol w:w="804"/>
        <w:gridCol w:w="804"/>
        <w:gridCol w:w="804"/>
        <w:gridCol w:w="804"/>
        <w:gridCol w:w="804"/>
        <w:gridCol w:w="805"/>
        <w:gridCol w:w="804"/>
        <w:gridCol w:w="640"/>
        <w:gridCol w:w="945"/>
      </w:tblGrid>
      <w:tr w:rsidR="000C6193" w:rsidRPr="00F820C6" w:rsidTr="00F6625C">
        <w:trPr>
          <w:trHeight w:val="374"/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825" w:type="dxa"/>
            <w:gridSpan w:val="6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较对照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0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160.59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185.93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145.91</w:t>
            </w:r>
          </w:p>
        </w:tc>
        <w:tc>
          <w:tcPr>
            <w:tcW w:w="804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172.54</w:t>
            </w:r>
          </w:p>
        </w:tc>
        <w:tc>
          <w:tcPr>
            <w:tcW w:w="804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110.56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153.97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154.91</w:t>
            </w:r>
          </w:p>
        </w:tc>
        <w:tc>
          <w:tcPr>
            <w:tcW w:w="64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-6.3</w:t>
            </w:r>
            <w:r w:rsidR="0035046B">
              <w:rPr>
                <w:rFonts w:ascii="Times New Roman" w:eastAsia="宋体" w:hAnsi="Times New Roman" w:hint="eastAsia"/>
                <w:szCs w:val="21"/>
              </w:rPr>
              <w:t>5</w:t>
            </w:r>
            <w:r w:rsidRPr="00F820C6">
              <w:rPr>
                <w:rFonts w:ascii="Times New Roman" w:eastAsia="宋体" w:hAnsi="Times New Roman"/>
                <w:szCs w:val="21"/>
              </w:rPr>
              <w:t>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132.09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148.41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151.24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166.66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137.78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160.75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149.49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-9.6</w:t>
            </w:r>
            <w:r w:rsidR="0035046B">
              <w:rPr>
                <w:rFonts w:ascii="Times New Roman" w:eastAsia="宋体" w:hAnsi="Times New Roman" w:hint="eastAsia"/>
                <w:szCs w:val="21"/>
              </w:rPr>
              <w:t>3</w:t>
            </w:r>
            <w:r w:rsidRPr="00F820C6">
              <w:rPr>
                <w:rFonts w:ascii="Times New Roman" w:eastAsia="宋体" w:hAnsi="Times New Roman"/>
                <w:szCs w:val="21"/>
              </w:rPr>
              <w:t>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091" w:type="dxa"/>
            <w:noWrap/>
            <w:vAlign w:val="center"/>
          </w:tcPr>
          <w:p w:rsidR="00F6625C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125.87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124.6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173.45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161.94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136.67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144.07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144.43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-12.68%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152.7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182.76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179.72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179.82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119.45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159.08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162.25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-1.9</w:t>
            </w:r>
            <w:r w:rsidR="0035046B">
              <w:rPr>
                <w:rFonts w:ascii="Times New Roman" w:eastAsia="宋体" w:hAnsi="Times New Roman" w:hint="eastAsia"/>
                <w:szCs w:val="21"/>
              </w:rPr>
              <w:t>1</w:t>
            </w:r>
            <w:r w:rsidRPr="00F820C6">
              <w:rPr>
                <w:rFonts w:ascii="Times New Roman" w:eastAsia="宋体" w:hAnsi="Times New Roman"/>
                <w:szCs w:val="21"/>
              </w:rPr>
              <w:t>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091" w:type="dxa"/>
            <w:noWrap/>
            <w:vAlign w:val="center"/>
          </w:tcPr>
          <w:p w:rsidR="00F6625C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168.3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195.4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173.99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183.23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115.01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147.18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163.</w:t>
            </w:r>
            <w:r w:rsidR="00C0680C">
              <w:rPr>
                <w:rFonts w:ascii="Times New Roman" w:eastAsia="宋体" w:hAnsi="Times New Roman" w:hint="eastAsia"/>
                <w:szCs w:val="21"/>
              </w:rPr>
              <w:t>5</w:t>
            </w:r>
            <w:r w:rsidRPr="00F820C6">
              <w:rPr>
                <w:rFonts w:ascii="Times New Roman" w:eastAsia="宋体" w:hAnsi="Times New Roman"/>
                <w:szCs w:val="21"/>
              </w:rPr>
              <w:t>5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</w:t>
            </w:r>
            <w:r w:rsidR="0035046B">
              <w:rPr>
                <w:rFonts w:ascii="Times New Roman" w:eastAsia="宋体" w:hAnsi="Times New Roman" w:hint="eastAsia"/>
                <w:szCs w:val="21"/>
              </w:rPr>
              <w:t>1.14</w:t>
            </w:r>
            <w:r w:rsidRPr="00F820C6">
              <w:rPr>
                <w:rFonts w:ascii="Times New Roman" w:eastAsia="宋体" w:hAnsi="Times New Roman"/>
                <w:szCs w:val="21"/>
              </w:rPr>
              <w:t>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143.44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174.19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180.06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184.74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112.23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176.64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161.88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-2.13%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FF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520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FF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150.65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172.49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180.72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175.77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125.01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187.76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165.40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44715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160.29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174.02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174.29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164.46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125.56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157.41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159.34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-3.67%</w:t>
            </w:r>
          </w:p>
        </w:tc>
      </w:tr>
      <w:tr w:rsidR="000C6193" w:rsidRPr="00F820C6" w:rsidTr="00F6625C">
        <w:trPr>
          <w:trHeight w:val="374"/>
          <w:jc w:val="center"/>
        </w:trPr>
        <w:tc>
          <w:tcPr>
            <w:tcW w:w="83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09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154.48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159.35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203.7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168.89</w:t>
            </w:r>
          </w:p>
        </w:tc>
        <w:tc>
          <w:tcPr>
            <w:tcW w:w="80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106.12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169.86</w:t>
            </w:r>
          </w:p>
        </w:tc>
        <w:tc>
          <w:tcPr>
            <w:tcW w:w="80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160.40</w:t>
            </w:r>
          </w:p>
        </w:tc>
        <w:tc>
          <w:tcPr>
            <w:tcW w:w="64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-</w:t>
            </w:r>
            <w:r w:rsidR="00004185">
              <w:rPr>
                <w:rFonts w:ascii="Times New Roman" w:eastAsia="宋体" w:hAnsi="Times New Roman" w:hint="eastAsia"/>
                <w:szCs w:val="21"/>
              </w:rPr>
              <w:t>3.03</w:t>
            </w:r>
            <w:r w:rsidRPr="00F820C6">
              <w:rPr>
                <w:rFonts w:ascii="Times New Roman" w:eastAsia="宋体" w:hAnsi="Times New Roman"/>
                <w:szCs w:val="21"/>
              </w:rPr>
              <w:t>%</w:t>
            </w:r>
          </w:p>
        </w:tc>
      </w:tr>
    </w:tbl>
    <w:p w:rsidR="000C6193" w:rsidRDefault="000C6193" w:rsidP="003F3F97">
      <w:pPr>
        <w:pStyle w:val="31"/>
        <w:rPr>
          <w:rFonts w:hAnsi="宋体"/>
        </w:rPr>
      </w:pPr>
      <w:bookmarkStart w:id="27" w:name="_Toc51174157"/>
      <w:r w:rsidRPr="00F820C6">
        <w:t>2.4.2</w:t>
      </w:r>
      <w:r w:rsidR="00876A77">
        <w:rPr>
          <w:rFonts w:hint="eastAsia"/>
        </w:rPr>
        <w:t xml:space="preserve"> </w:t>
      </w:r>
      <w:r w:rsidRPr="00F820C6">
        <w:t xml:space="preserve"> B</w:t>
      </w:r>
      <w:r w:rsidRPr="00F820C6">
        <w:rPr>
          <w:rFonts w:hAnsi="宋体"/>
        </w:rPr>
        <w:t>组产量分析</w:t>
      </w:r>
      <w:bookmarkEnd w:id="27"/>
    </w:p>
    <w:p w:rsidR="00BB1D90" w:rsidRPr="00BB1D90" w:rsidRDefault="00BB1D90" w:rsidP="00922BA5">
      <w:pPr>
        <w:widowControl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方差分析表明，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试点间变异明显，同一品种产量差异变化明显；各试点重复间变异小，重复设置有效；品种间差异大于方差分析阀值，说明品种间存在有效变异。</w:t>
      </w:r>
      <w:r w:rsidRPr="00F820C6">
        <w:rPr>
          <w:rFonts w:ascii="Times New Roman" w:eastAsia="宋体" w:hAnsi="宋体"/>
          <w:sz w:val="24"/>
          <w:szCs w:val="24"/>
        </w:rPr>
        <w:lastRenderedPageBreak/>
        <w:t>品种稳定性分析发现，品种在不同试点产量变异大，各点区组间变异小，重复设置有效。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F820C6">
        <w:rPr>
          <w:rFonts w:ascii="Times New Roman" w:eastAsia="宋体" w:hAnsi="Times New Roman"/>
          <w:bCs/>
          <w:sz w:val="24"/>
          <w:szCs w:val="24"/>
        </w:rPr>
        <w:t>2.4.2.1</w:t>
      </w:r>
      <w:bookmarkStart w:id="28" w:name="_Hlk51167418"/>
      <w:r w:rsidR="00876A77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Pr="00F820C6">
        <w:rPr>
          <w:rFonts w:ascii="Times New Roman" w:eastAsia="宋体" w:hAnsi="宋体"/>
          <w:bCs/>
          <w:sz w:val="24"/>
          <w:szCs w:val="24"/>
        </w:rPr>
        <w:t>方差分析表</w:t>
      </w:r>
      <w:bookmarkEnd w:id="28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1367"/>
        <w:gridCol w:w="1368"/>
        <w:gridCol w:w="1368"/>
        <w:gridCol w:w="1368"/>
        <w:gridCol w:w="1368"/>
      </w:tblGrid>
      <w:tr w:rsidR="000C6193" w:rsidRPr="00F820C6" w:rsidTr="00F820C6">
        <w:trPr>
          <w:trHeight w:val="284"/>
          <w:jc w:val="center"/>
        </w:trPr>
        <w:tc>
          <w:tcPr>
            <w:tcW w:w="15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变异来源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自由度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平方和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均方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地点内区组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1645.2156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137.1013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1.4875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0.1421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54921.303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10984.261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119.1787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7066.0056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883.2507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9.5832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25029.577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625.7394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6.7892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试验误差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8847.9644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92.1663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总变异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97510.065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试验总均值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157.983</w:t>
            </w: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</w:tbl>
    <w:p w:rsidR="00F820C6" w:rsidRPr="00F820C6" w:rsidRDefault="00F820C6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F820C6">
        <w:rPr>
          <w:rFonts w:ascii="Times New Roman" w:eastAsia="宋体" w:hAnsi="Times New Roman"/>
          <w:bCs/>
          <w:sz w:val="24"/>
          <w:szCs w:val="24"/>
        </w:rPr>
        <w:t>2.4.2.2</w:t>
      </w:r>
      <w:bookmarkStart w:id="29" w:name="_Hlk51167423"/>
      <w:r w:rsidR="00876A77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Pr="00F820C6">
        <w:rPr>
          <w:rFonts w:ascii="Times New Roman" w:eastAsia="宋体" w:hAnsi="宋体"/>
          <w:bCs/>
          <w:sz w:val="24"/>
          <w:szCs w:val="24"/>
        </w:rPr>
        <w:t>多重比较结果（</w:t>
      </w:r>
      <w:r w:rsidRPr="00F820C6">
        <w:rPr>
          <w:rFonts w:ascii="Times New Roman" w:eastAsia="宋体" w:hAnsi="Times New Roman"/>
          <w:bCs/>
          <w:sz w:val="24"/>
          <w:szCs w:val="24"/>
        </w:rPr>
        <w:t>LSD</w:t>
      </w:r>
      <w:r w:rsidRPr="00F820C6">
        <w:rPr>
          <w:rFonts w:ascii="Times New Roman" w:eastAsia="宋体" w:hAnsi="宋体"/>
          <w:bCs/>
          <w:sz w:val="24"/>
          <w:szCs w:val="24"/>
        </w:rPr>
        <w:t>法）</w:t>
      </w:r>
      <w:bookmarkEnd w:id="29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519"/>
        <w:gridCol w:w="1034"/>
        <w:gridCol w:w="1884"/>
        <w:gridCol w:w="1459"/>
        <w:gridCol w:w="1696"/>
      </w:tblGrid>
      <w:tr w:rsidR="000C6193" w:rsidRPr="00F820C6" w:rsidTr="00F820C6">
        <w:trPr>
          <w:trHeight w:val="284"/>
          <w:jc w:val="center"/>
        </w:trPr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均值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比对照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  <w:t>5%</w:t>
            </w:r>
            <w:r w:rsidRPr="00F820C6"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  <w:t>显著水平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  <w:t>1%</w:t>
            </w:r>
            <w:r w:rsidRPr="00F820C6"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  <w:t>极显著水平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165.4333</w:t>
            </w:r>
          </w:p>
        </w:tc>
        <w:tc>
          <w:tcPr>
            <w:tcW w:w="193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4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163.55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-1.14%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162.2722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-1.91%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161.9167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-2.13%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160.4278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-3.03%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159.3611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-3.67%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154.9333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-6.35%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149.5056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-9.63%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cd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CD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16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56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0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144.45</w:t>
            </w:r>
          </w:p>
        </w:tc>
        <w:tc>
          <w:tcPr>
            <w:tcW w:w="193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-12.68%</w:t>
            </w:r>
          </w:p>
        </w:tc>
        <w:tc>
          <w:tcPr>
            <w:tcW w:w="14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74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D</w:t>
            </w:r>
          </w:p>
        </w:tc>
      </w:tr>
    </w:tbl>
    <w:p w:rsidR="000C6193" w:rsidRPr="00F820C6" w:rsidRDefault="000C6193" w:rsidP="00F820C6"/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bookmarkStart w:id="30" w:name="_Hlk51165719"/>
      <w:r w:rsidRPr="00F820C6">
        <w:rPr>
          <w:rFonts w:ascii="Times New Roman" w:eastAsia="宋体" w:hAnsi="Times New Roman"/>
          <w:bCs/>
          <w:sz w:val="24"/>
          <w:szCs w:val="24"/>
        </w:rPr>
        <w:t>2.4.2.3</w:t>
      </w:r>
      <w:r w:rsidRPr="00F820C6">
        <w:rPr>
          <w:rFonts w:ascii="Times New Roman" w:eastAsia="宋体" w:hAnsi="宋体"/>
          <w:bCs/>
          <w:sz w:val="24"/>
          <w:szCs w:val="24"/>
        </w:rPr>
        <w:t>估计品种稳定性参数的方差分析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770"/>
        <w:gridCol w:w="1116"/>
        <w:gridCol w:w="1116"/>
        <w:gridCol w:w="1256"/>
        <w:gridCol w:w="1023"/>
      </w:tblGrid>
      <w:tr w:rsidR="000C6193" w:rsidRPr="00F820C6" w:rsidTr="00F820C6">
        <w:trPr>
          <w:trHeight w:val="284"/>
          <w:jc w:val="center"/>
        </w:trPr>
        <w:tc>
          <w:tcPr>
            <w:tcW w:w="2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30"/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变异来源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自由度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平方和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均方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F820C6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5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2352.2</w:t>
            </w:r>
          </w:p>
        </w:tc>
        <w:tc>
          <w:tcPr>
            <w:tcW w:w="95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294.025</w:t>
            </w:r>
          </w:p>
        </w:tc>
        <w:tc>
          <w:tcPr>
            <w:tcW w:w="107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1.6933</w:t>
            </w:r>
          </w:p>
        </w:tc>
        <w:tc>
          <w:tcPr>
            <w:tcW w:w="87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0.1338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+(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="0035046B" w:rsidRPr="0035046B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26648.9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592.199</w:t>
            </w:r>
          </w:p>
        </w:tc>
        <w:tc>
          <w:tcPr>
            <w:tcW w:w="10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线性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18307.3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18307.3</w:t>
            </w:r>
          </w:p>
        </w:tc>
        <w:tc>
          <w:tcPr>
            <w:tcW w:w="10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品种</w:t>
            </w:r>
            <w:r w:rsidR="0035046B" w:rsidRPr="0035046B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×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环境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(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线性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2090.59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261.324</w:t>
            </w:r>
          </w:p>
        </w:tc>
        <w:tc>
          <w:tcPr>
            <w:tcW w:w="10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1.505</w:t>
            </w:r>
          </w:p>
        </w:tc>
        <w:tc>
          <w:tcPr>
            <w:tcW w:w="8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0.1899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合并离差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6251.07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173.641</w:t>
            </w:r>
          </w:p>
        </w:tc>
        <w:tc>
          <w:tcPr>
            <w:tcW w:w="10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2096" w:type="dxa"/>
            <w:noWrap/>
            <w:vAlign w:val="center"/>
          </w:tcPr>
          <w:p w:rsidR="000C6193" w:rsidRPr="00F820C6" w:rsidRDefault="00004185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总变异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29001.1</w:t>
            </w:r>
          </w:p>
        </w:tc>
        <w:tc>
          <w:tcPr>
            <w:tcW w:w="95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</w:tbl>
    <w:p w:rsidR="000C6193" w:rsidRPr="00FB73CF" w:rsidRDefault="000C6193" w:rsidP="00FB73CF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FB73CF">
        <w:rPr>
          <w:rFonts w:ascii="Times New Roman" w:eastAsia="宋体" w:hAnsi="Times New Roman"/>
          <w:bCs/>
          <w:sz w:val="24"/>
          <w:szCs w:val="24"/>
        </w:rPr>
        <w:t>2.4.2.4</w:t>
      </w:r>
      <w:bookmarkStart w:id="31" w:name="_Hlk51167436"/>
      <w:r w:rsidRPr="00FB73CF">
        <w:rPr>
          <w:rFonts w:ascii="Times New Roman" w:eastAsia="宋体" w:hAnsi="宋体"/>
          <w:bCs/>
          <w:sz w:val="24"/>
          <w:szCs w:val="24"/>
        </w:rPr>
        <w:t>品种稳定性</w:t>
      </w:r>
      <w:r w:rsidRPr="00FB73CF">
        <w:rPr>
          <w:rFonts w:ascii="Times New Roman" w:eastAsia="宋体" w:hAnsi="Times New Roman"/>
          <w:bCs/>
          <w:sz w:val="24"/>
          <w:szCs w:val="24"/>
        </w:rPr>
        <w:t>Shukla</w:t>
      </w:r>
      <w:r w:rsidRPr="00FB73CF">
        <w:rPr>
          <w:rFonts w:ascii="Times New Roman" w:eastAsia="宋体" w:hAnsi="宋体"/>
          <w:bCs/>
          <w:sz w:val="24"/>
          <w:szCs w:val="24"/>
        </w:rPr>
        <w:t>模型分析</w:t>
      </w:r>
      <w:bookmarkEnd w:id="31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2324"/>
        <w:gridCol w:w="1681"/>
        <w:gridCol w:w="1158"/>
        <w:gridCol w:w="1158"/>
        <w:gridCol w:w="1193"/>
      </w:tblGrid>
      <w:tr w:rsidR="000C6193" w:rsidRPr="00F820C6" w:rsidTr="00F820C6">
        <w:trPr>
          <w:trHeight w:val="284"/>
          <w:jc w:val="center"/>
        </w:trPr>
        <w:tc>
          <w:tcPr>
            <w:tcW w:w="10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品种均值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方差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F</w:t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p</w:t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值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2039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147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154.9404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302.359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9.3296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149.5173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255.915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7.8965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144.4592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510.256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15.7445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162.283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19.8692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0.6131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0.6901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163.5521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286.411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8.8375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161.9105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86.7462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2.6767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0.0254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165.4271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81.0891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2.5021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0.0348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159.3648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33.1716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1.0236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0.4075</w:t>
            </w:r>
          </w:p>
        </w:tc>
      </w:tr>
      <w:tr w:rsidR="000C6193" w:rsidRPr="00F820C6" w:rsidTr="00F820C6">
        <w:trPr>
          <w:trHeight w:val="284"/>
          <w:jc w:val="center"/>
        </w:trPr>
        <w:tc>
          <w:tcPr>
            <w:tcW w:w="10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203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147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160.4246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301.056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9.2894</w:t>
            </w:r>
          </w:p>
        </w:tc>
        <w:tc>
          <w:tcPr>
            <w:tcW w:w="104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0.0001</w:t>
            </w:r>
          </w:p>
        </w:tc>
      </w:tr>
    </w:tbl>
    <w:p w:rsidR="000C6193" w:rsidRPr="00F820C6" w:rsidRDefault="00BB1D90" w:rsidP="00F820C6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br w:type="page"/>
      </w:r>
      <w:r w:rsidR="000C6193" w:rsidRPr="00F820C6">
        <w:rPr>
          <w:rFonts w:ascii="Times New Roman" w:eastAsia="宋体" w:hAnsi="Times New Roman"/>
          <w:bCs/>
          <w:sz w:val="24"/>
          <w:szCs w:val="24"/>
        </w:rPr>
        <w:lastRenderedPageBreak/>
        <w:t>2.4.2.5</w:t>
      </w:r>
      <w:bookmarkStart w:id="32" w:name="_Hlk51167444"/>
      <w:r w:rsidR="00876A77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="000C6193" w:rsidRPr="00F820C6">
        <w:rPr>
          <w:rFonts w:ascii="Times New Roman" w:eastAsia="宋体" w:hAnsi="宋体"/>
          <w:bCs/>
          <w:sz w:val="24"/>
          <w:szCs w:val="24"/>
        </w:rPr>
        <w:t>品种丰产性及其稳定性分析</w:t>
      </w:r>
      <w:bookmarkEnd w:id="32"/>
      <w:r w:rsidR="000C6193" w:rsidRPr="00F820C6">
        <w:rPr>
          <w:rFonts w:ascii="Times New Roman" w:eastAsia="宋体" w:hAnsi="Times New Roman"/>
          <w:bC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2"/>
        <w:gridCol w:w="1467"/>
        <w:gridCol w:w="906"/>
        <w:gridCol w:w="906"/>
        <w:gridCol w:w="269"/>
        <w:gridCol w:w="829"/>
        <w:gridCol w:w="829"/>
        <w:gridCol w:w="712"/>
        <w:gridCol w:w="714"/>
        <w:gridCol w:w="1036"/>
      </w:tblGrid>
      <w:tr w:rsidR="000C6193" w:rsidRPr="00F820C6" w:rsidTr="00F820C6">
        <w:trPr>
          <w:trHeight w:val="312"/>
          <w:jc w:val="center"/>
        </w:trPr>
        <w:tc>
          <w:tcPr>
            <w:tcW w:w="10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丰产性参数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稳定性参数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回归</w:t>
            </w:r>
            <w:r w:rsidR="00F820C6" w:rsidRPr="00922BA5">
              <w:rPr>
                <w:rFonts w:ascii="Times New Roman" w:eastAsia="宋体" w:hAnsi="Times New Roman" w:hint="eastAsia"/>
                <w:b/>
                <w:bCs/>
                <w:iCs/>
                <w:color w:val="000000"/>
                <w:kern w:val="0"/>
                <w:szCs w:val="21"/>
              </w:rPr>
              <w:br/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系数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适应</w:t>
            </w:r>
            <w:r w:rsidR="00F820C6" w:rsidRPr="00922BA5">
              <w:rPr>
                <w:rFonts w:ascii="Times New Roman" w:eastAsia="宋体" w:hAnsi="Times New Roman" w:hint="eastAsia"/>
                <w:b/>
                <w:bCs/>
                <w:iCs/>
                <w:color w:val="000000"/>
                <w:kern w:val="0"/>
                <w:szCs w:val="21"/>
              </w:rPr>
              <w:br/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综合评价</w:t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(</w:t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供参考</w:t>
            </w:r>
            <w:r w:rsidRPr="00922BA5">
              <w:rPr>
                <w:rFonts w:ascii="Times New Roman" w:eastAsia="宋体" w:hAnsi="Times New Roman"/>
                <w:b/>
                <w:bCs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产量</w:t>
            </w: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2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方差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922BA5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922BA5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变异度</w:t>
            </w:r>
          </w:p>
        </w:tc>
        <w:tc>
          <w:tcPr>
            <w:tcW w:w="73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iCs/>
                <w:color w:val="000000"/>
                <w:kern w:val="0"/>
                <w:szCs w:val="21"/>
              </w:rPr>
            </w:pP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5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936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165.43</w:t>
            </w:r>
          </w:p>
        </w:tc>
        <w:tc>
          <w:tcPr>
            <w:tcW w:w="936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7.45</w:t>
            </w: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5.61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73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很好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163.55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5.57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245.97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9.59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很好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162.27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4.29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38.79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3.84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161.92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90.86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5.89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160.43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2.44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257.30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E2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一般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159.36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48.97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154.93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-3.05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258.37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10.37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E1~E6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较好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149.51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-8.48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222.49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9.98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E3,E6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较差</w:t>
            </w:r>
          </w:p>
        </w:tc>
      </w:tr>
      <w:tr w:rsidR="000C6193" w:rsidRPr="00F820C6" w:rsidTr="00F820C6">
        <w:trPr>
          <w:trHeight w:val="312"/>
          <w:jc w:val="center"/>
        </w:trPr>
        <w:tc>
          <w:tcPr>
            <w:tcW w:w="109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5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144.45</w:t>
            </w:r>
          </w:p>
        </w:tc>
        <w:tc>
          <w:tcPr>
            <w:tcW w:w="9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-13.53</w:t>
            </w:r>
          </w:p>
        </w:tc>
        <w:tc>
          <w:tcPr>
            <w:tcW w:w="2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419.63</w:t>
            </w:r>
          </w:p>
        </w:tc>
        <w:tc>
          <w:tcPr>
            <w:tcW w:w="85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14.18</w:t>
            </w:r>
          </w:p>
        </w:tc>
        <w:tc>
          <w:tcPr>
            <w:tcW w:w="73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73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E2,E3</w:t>
            </w:r>
          </w:p>
        </w:tc>
        <w:tc>
          <w:tcPr>
            <w:tcW w:w="107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不好</w:t>
            </w:r>
          </w:p>
        </w:tc>
      </w:tr>
    </w:tbl>
    <w:p w:rsidR="000C6193" w:rsidRPr="00F820C6" w:rsidRDefault="000C6193" w:rsidP="003F3F97">
      <w:pPr>
        <w:pStyle w:val="21"/>
        <w:spacing w:before="120"/>
        <w:rPr>
          <w:rFonts w:hAnsi="Times New Roman"/>
        </w:rPr>
      </w:pPr>
      <w:bookmarkStart w:id="33" w:name="_Toc51174158"/>
      <w:r w:rsidRPr="00F820C6">
        <w:rPr>
          <w:rFonts w:hAnsi="Times New Roman"/>
        </w:rPr>
        <w:t>2.5</w:t>
      </w:r>
      <w:r w:rsidR="00876A77">
        <w:rPr>
          <w:rFonts w:hAnsi="Times New Roman" w:hint="eastAsia"/>
        </w:rPr>
        <w:t xml:space="preserve"> </w:t>
      </w:r>
      <w:r w:rsidRPr="00F820C6">
        <w:rPr>
          <w:rFonts w:hAnsi="Times New Roman"/>
        </w:rPr>
        <w:t xml:space="preserve"> B</w:t>
      </w:r>
      <w:r w:rsidRPr="00F820C6">
        <w:t>组主要经济</w:t>
      </w:r>
      <w:r w:rsidR="00511108">
        <w:rPr>
          <w:rFonts w:hint="eastAsia"/>
        </w:rPr>
        <w:t>性</w:t>
      </w:r>
      <w:r w:rsidRPr="00F820C6">
        <w:t>状、农艺性状和抗逆性</w:t>
      </w:r>
      <w:bookmarkEnd w:id="33"/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各试验点记载调查了油菜参试品种的主要农艺性状、经济性状和抗逆性，具体报告株高、单株有效角果数、每角果粒数、千粒重、全生育期天数、菌核病（发病率、发病指数）</w:t>
      </w:r>
      <w:r w:rsidR="00BB1D90">
        <w:rPr>
          <w:rFonts w:ascii="Times New Roman" w:eastAsia="宋体" w:hAnsi="宋体" w:hint="eastAsia"/>
          <w:sz w:val="24"/>
          <w:szCs w:val="24"/>
        </w:rPr>
        <w:t>和</w:t>
      </w:r>
      <w:r w:rsidRPr="00F820C6">
        <w:rPr>
          <w:rFonts w:ascii="Times New Roman" w:eastAsia="宋体" w:hAnsi="宋体"/>
          <w:sz w:val="24"/>
          <w:szCs w:val="24"/>
        </w:rPr>
        <w:t>抗倒性等，详见表</w:t>
      </w:r>
      <w:r w:rsidRPr="00F820C6">
        <w:rPr>
          <w:rFonts w:ascii="Times New Roman" w:eastAsia="宋体" w:hAnsi="Times New Roman"/>
          <w:sz w:val="24"/>
          <w:szCs w:val="24"/>
        </w:rPr>
        <w:t>8-</w:t>
      </w:r>
      <w:r w:rsidRPr="00F820C6">
        <w:rPr>
          <w:rFonts w:ascii="Times New Roman" w:eastAsia="宋体" w:hAnsi="宋体"/>
          <w:sz w:val="24"/>
          <w:szCs w:val="24"/>
        </w:rPr>
        <w:t>表</w:t>
      </w:r>
      <w:r w:rsidRPr="00F820C6">
        <w:rPr>
          <w:rFonts w:ascii="Times New Roman" w:eastAsia="宋体" w:hAnsi="Times New Roman"/>
          <w:sz w:val="24"/>
          <w:szCs w:val="24"/>
        </w:rPr>
        <w:t>12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affd"/>
      </w:pPr>
      <w:r w:rsidRPr="00F820C6">
        <w:t>表</w:t>
      </w:r>
      <w:r w:rsidRPr="00F820C6">
        <w:t xml:space="preserve">8 </w:t>
      </w:r>
      <w:r w:rsidRPr="00F820C6">
        <w:t>参试品种的经济性状考察结果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30"/>
        <w:gridCol w:w="1684"/>
        <w:gridCol w:w="1003"/>
        <w:gridCol w:w="2586"/>
        <w:gridCol w:w="1588"/>
        <w:gridCol w:w="1255"/>
      </w:tblGrid>
      <w:tr w:rsidR="000C6193" w:rsidRPr="00F820C6" w:rsidTr="00963C0E">
        <w:trPr>
          <w:trHeight w:val="312"/>
          <w:jc w:val="center"/>
        </w:trPr>
        <w:tc>
          <w:tcPr>
            <w:tcW w:w="809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株高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单株有效角果数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每角粒数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千粒重</w:t>
            </w:r>
            <w:r w:rsidR="0044715F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g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643" w:type="dxa"/>
            <w:tcBorders>
              <w:top w:val="single" w:sz="8" w:space="0" w:color="auto"/>
            </w:tcBorders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979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188.70</w:t>
            </w:r>
          </w:p>
        </w:tc>
        <w:tc>
          <w:tcPr>
            <w:tcW w:w="2524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228.05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22.21 </w:t>
            </w:r>
          </w:p>
        </w:tc>
        <w:tc>
          <w:tcPr>
            <w:tcW w:w="1225" w:type="dxa"/>
            <w:tcBorders>
              <w:top w:val="single" w:sz="8" w:space="0" w:color="auto"/>
            </w:tcBorders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3.52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174.13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194.75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20.39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4.51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189.77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211.48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20.75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4.61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174.76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241.89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19.30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3.41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187.02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221.97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22.86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4.50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186.10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258.15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22.28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3.43 </w:t>
            </w:r>
          </w:p>
        </w:tc>
      </w:tr>
      <w:tr w:rsidR="000C6193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64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979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182.90</w:t>
            </w:r>
          </w:p>
        </w:tc>
        <w:tc>
          <w:tcPr>
            <w:tcW w:w="25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207.13</w:t>
            </w:r>
          </w:p>
        </w:tc>
        <w:tc>
          <w:tcPr>
            <w:tcW w:w="1550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20.61</w:t>
            </w:r>
          </w:p>
        </w:tc>
        <w:tc>
          <w:tcPr>
            <w:tcW w:w="122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</w:t>
            </w:r>
            <w:r w:rsidR="00963C0E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183.87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223.55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18.70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3.94 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09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643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979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190.08</w:t>
            </w:r>
          </w:p>
        </w:tc>
        <w:tc>
          <w:tcPr>
            <w:tcW w:w="2524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229.30</w:t>
            </w:r>
          </w:p>
        </w:tc>
        <w:tc>
          <w:tcPr>
            <w:tcW w:w="1550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20.26 </w:t>
            </w:r>
          </w:p>
        </w:tc>
        <w:tc>
          <w:tcPr>
            <w:tcW w:w="1225" w:type="dxa"/>
            <w:noWrap/>
            <w:vAlign w:val="center"/>
          </w:tcPr>
          <w:p w:rsidR="00963C0E" w:rsidRPr="00963C0E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963C0E">
              <w:rPr>
                <w:rFonts w:ascii="Times New Roman" w:hAnsi="Times New Roman"/>
                <w:color w:val="000000"/>
              </w:rPr>
              <w:t xml:space="preserve">3.90 </w:t>
            </w:r>
          </w:p>
        </w:tc>
      </w:tr>
    </w:tbl>
    <w:p w:rsidR="000C6193" w:rsidRPr="00F820C6" w:rsidRDefault="000C6193" w:rsidP="00F820C6">
      <w:pPr>
        <w:pStyle w:val="affd"/>
      </w:pPr>
      <w:r w:rsidRPr="00F820C6">
        <w:t>表</w:t>
      </w:r>
      <w:r w:rsidRPr="00F820C6">
        <w:t xml:space="preserve">9 </w:t>
      </w:r>
      <w:r w:rsidRPr="00F820C6">
        <w:t>品质性状考察结果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81"/>
        <w:gridCol w:w="1790"/>
        <w:gridCol w:w="1340"/>
        <w:gridCol w:w="1645"/>
        <w:gridCol w:w="1645"/>
        <w:gridCol w:w="1645"/>
      </w:tblGrid>
      <w:tr w:rsidR="000C6193" w:rsidRPr="00F820C6" w:rsidTr="00963C0E">
        <w:trPr>
          <w:trHeight w:val="343"/>
          <w:jc w:val="center"/>
        </w:trPr>
        <w:tc>
          <w:tcPr>
            <w:tcW w:w="86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44715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含油量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44715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芥酸含量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硫苷含量</w:t>
            </w:r>
            <w:r w:rsidR="0044715F" w:rsidRPr="0044715F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μmol/g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44715F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油酸含量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1910</w:t>
            </w:r>
          </w:p>
        </w:tc>
        <w:tc>
          <w:tcPr>
            <w:tcW w:w="1747" w:type="dxa"/>
            <w:tcBorders>
              <w:top w:val="single" w:sz="8" w:space="0" w:color="auto"/>
            </w:tcBorders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991</w:t>
            </w:r>
          </w:p>
        </w:tc>
        <w:tc>
          <w:tcPr>
            <w:tcW w:w="1308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46.9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574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29.72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71.20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1911</w:t>
            </w:r>
          </w:p>
        </w:tc>
        <w:tc>
          <w:tcPr>
            <w:tcW w:w="1747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szCs w:val="21"/>
              </w:rPr>
              <w:t>88</w:t>
            </w:r>
          </w:p>
        </w:tc>
        <w:tc>
          <w:tcPr>
            <w:tcW w:w="1308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49.33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463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28.09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65.06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1912</w:t>
            </w:r>
          </w:p>
        </w:tc>
        <w:tc>
          <w:tcPr>
            <w:tcW w:w="1747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szCs w:val="21"/>
              </w:rPr>
              <w:t>号</w:t>
            </w:r>
          </w:p>
        </w:tc>
        <w:tc>
          <w:tcPr>
            <w:tcW w:w="1308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49.9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475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33.41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69.83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1913</w:t>
            </w:r>
          </w:p>
        </w:tc>
        <w:tc>
          <w:tcPr>
            <w:tcW w:w="1747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FY19-11</w:t>
            </w:r>
          </w:p>
        </w:tc>
        <w:tc>
          <w:tcPr>
            <w:tcW w:w="1308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45.71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428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37.25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65.57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1914</w:t>
            </w:r>
          </w:p>
        </w:tc>
        <w:tc>
          <w:tcPr>
            <w:tcW w:w="1747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湘杂</w:t>
            </w:r>
            <w:r w:rsidRPr="00F820C6">
              <w:rPr>
                <w:rFonts w:ascii="Times New Roman" w:eastAsia="宋体" w:hAnsi="Times New Roman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szCs w:val="21"/>
              </w:rPr>
              <w:t>号</w:t>
            </w:r>
          </w:p>
        </w:tc>
        <w:tc>
          <w:tcPr>
            <w:tcW w:w="1308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49.42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372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46.58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66.01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1915</w:t>
            </w:r>
          </w:p>
        </w:tc>
        <w:tc>
          <w:tcPr>
            <w:tcW w:w="1747" w:type="dxa"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FY19-16</w:t>
            </w:r>
          </w:p>
        </w:tc>
        <w:tc>
          <w:tcPr>
            <w:tcW w:w="1308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45.6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>
              <w:rPr>
                <w:rFonts w:ascii="Times New Roman" w:eastAsia="宋体" w:hAnsi="Times New Roman"/>
                <w:szCs w:val="21"/>
              </w:rPr>
              <w:t>328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Times New Roman"/>
                <w:szCs w:val="21"/>
              </w:rPr>
              <w:t>9.52</w:t>
            </w:r>
          </w:p>
        </w:tc>
        <w:tc>
          <w:tcPr>
            <w:tcW w:w="1605" w:type="dxa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64.95</w:t>
            </w:r>
          </w:p>
        </w:tc>
      </w:tr>
      <w:tr w:rsidR="000C6193" w:rsidRPr="00F820C6" w:rsidTr="00963C0E">
        <w:trPr>
          <w:trHeight w:val="312"/>
          <w:jc w:val="center"/>
        </w:trPr>
        <w:tc>
          <w:tcPr>
            <w:tcW w:w="860" w:type="dxa"/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1916</w:t>
            </w:r>
          </w:p>
        </w:tc>
        <w:tc>
          <w:tcPr>
            <w:tcW w:w="174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szCs w:val="21"/>
              </w:rPr>
              <w:t>520</w:t>
            </w:r>
          </w:p>
        </w:tc>
        <w:tc>
          <w:tcPr>
            <w:tcW w:w="130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47.17</w:t>
            </w:r>
          </w:p>
        </w:tc>
        <w:tc>
          <w:tcPr>
            <w:tcW w:w="16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0.0</w:t>
            </w:r>
            <w:r w:rsidR="00963C0E">
              <w:rPr>
                <w:rFonts w:ascii="Times New Roman" w:eastAsia="宋体" w:hAnsi="Times New Roman"/>
                <w:szCs w:val="21"/>
              </w:rPr>
              <w:t>570</w:t>
            </w:r>
          </w:p>
        </w:tc>
        <w:tc>
          <w:tcPr>
            <w:tcW w:w="1605" w:type="dxa"/>
            <w:noWrap/>
            <w:vAlign w:val="center"/>
          </w:tcPr>
          <w:p w:rsidR="000C6193" w:rsidRPr="00F820C6" w:rsidRDefault="00963C0E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27.78</w:t>
            </w:r>
          </w:p>
        </w:tc>
        <w:tc>
          <w:tcPr>
            <w:tcW w:w="16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64.49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tcBorders>
              <w:bottom w:val="nil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1917</w:t>
            </w: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17F004</w:t>
            </w:r>
          </w:p>
        </w:tc>
        <w:tc>
          <w:tcPr>
            <w:tcW w:w="1308" w:type="dxa"/>
            <w:tcBorders>
              <w:bottom w:val="nil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49.62</w:t>
            </w:r>
          </w:p>
        </w:tc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1.94</w:t>
            </w:r>
          </w:p>
        </w:tc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31.16</w:t>
            </w:r>
          </w:p>
        </w:tc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62.00</w:t>
            </w:r>
          </w:p>
        </w:tc>
      </w:tr>
      <w:tr w:rsidR="00963C0E" w:rsidRPr="00F820C6" w:rsidTr="00963C0E">
        <w:trPr>
          <w:trHeight w:val="312"/>
          <w:jc w:val="center"/>
        </w:trPr>
        <w:tc>
          <w:tcPr>
            <w:tcW w:w="860" w:type="dxa"/>
            <w:tcBorders>
              <w:top w:val="nil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1918</w:t>
            </w:r>
          </w:p>
        </w:tc>
        <w:tc>
          <w:tcPr>
            <w:tcW w:w="1747" w:type="dxa"/>
            <w:tcBorders>
              <w:top w:val="nil"/>
              <w:bottom w:val="single" w:sz="18" w:space="0" w:color="auto"/>
            </w:tcBorders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FY541</w:t>
            </w: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47.53</w:t>
            </w:r>
          </w:p>
        </w:tc>
        <w:tc>
          <w:tcPr>
            <w:tcW w:w="1605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0.</w:t>
            </w:r>
            <w:r>
              <w:rPr>
                <w:rFonts w:ascii="Times New Roman" w:eastAsia="宋体" w:hAnsi="Times New Roman"/>
                <w:szCs w:val="21"/>
              </w:rPr>
              <w:t>0456</w:t>
            </w:r>
          </w:p>
        </w:tc>
        <w:tc>
          <w:tcPr>
            <w:tcW w:w="1605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23.22</w:t>
            </w:r>
          </w:p>
        </w:tc>
        <w:tc>
          <w:tcPr>
            <w:tcW w:w="1605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63C0E" w:rsidRPr="00F820C6" w:rsidRDefault="00963C0E" w:rsidP="00963C0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61.06</w:t>
            </w:r>
          </w:p>
        </w:tc>
      </w:tr>
    </w:tbl>
    <w:p w:rsidR="000C6193" w:rsidRPr="00F820C6" w:rsidRDefault="00F820C6" w:rsidP="00F820C6">
      <w:pPr>
        <w:pStyle w:val="affd"/>
      </w:pPr>
      <w:r>
        <w:br w:type="page"/>
      </w:r>
      <w:r w:rsidR="000C6193" w:rsidRPr="00F820C6">
        <w:lastRenderedPageBreak/>
        <w:t>表</w:t>
      </w:r>
      <w:r w:rsidR="000C6193" w:rsidRPr="00F820C6">
        <w:t xml:space="preserve">10 </w:t>
      </w:r>
      <w:r w:rsidR="000C6193" w:rsidRPr="00F820C6">
        <w:t>参试品种的生育期考察结果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80"/>
        <w:gridCol w:w="1779"/>
        <w:gridCol w:w="877"/>
        <w:gridCol w:w="877"/>
        <w:gridCol w:w="877"/>
        <w:gridCol w:w="877"/>
        <w:gridCol w:w="877"/>
        <w:gridCol w:w="877"/>
        <w:gridCol w:w="1025"/>
      </w:tblGrid>
      <w:tr w:rsidR="000C6193" w:rsidRPr="00F820C6" w:rsidTr="00F820C6">
        <w:trPr>
          <w:trHeight w:val="34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参试名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210.3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210.1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211.1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207.7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211.6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206.5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207.1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209.3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70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4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9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206.6</w:t>
            </w:r>
          </w:p>
        </w:tc>
      </w:tr>
    </w:tbl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参试品种全生育期在</w:t>
      </w:r>
      <w:r w:rsidRPr="00F820C6">
        <w:rPr>
          <w:rFonts w:ascii="Times New Roman" w:eastAsia="宋体" w:hAnsi="Times New Roman"/>
          <w:sz w:val="24"/>
          <w:szCs w:val="24"/>
        </w:rPr>
        <w:t>206.5 ~211.6</w:t>
      </w:r>
      <w:r w:rsidRPr="00F820C6">
        <w:rPr>
          <w:rFonts w:ascii="Times New Roman" w:eastAsia="宋体" w:hAnsi="宋体"/>
          <w:sz w:val="24"/>
          <w:szCs w:val="24"/>
        </w:rPr>
        <w:t>天，熟期极差</w:t>
      </w:r>
      <w:r w:rsidRPr="00F820C6">
        <w:rPr>
          <w:rFonts w:ascii="Times New Roman" w:eastAsia="宋体" w:hAnsi="Times New Roman"/>
          <w:sz w:val="24"/>
          <w:szCs w:val="24"/>
        </w:rPr>
        <w:t>5.1</w:t>
      </w:r>
      <w:r w:rsidRPr="00F820C6">
        <w:rPr>
          <w:rFonts w:ascii="Times New Roman" w:eastAsia="宋体" w:hAnsi="宋体"/>
          <w:sz w:val="24"/>
          <w:szCs w:val="24"/>
        </w:rPr>
        <w:t>天。对照沣油</w:t>
      </w:r>
      <w:r w:rsidRPr="00F820C6">
        <w:rPr>
          <w:rFonts w:ascii="Times New Roman" w:eastAsia="宋体" w:hAnsi="Times New Roman"/>
          <w:sz w:val="24"/>
          <w:szCs w:val="24"/>
        </w:rPr>
        <w:t>520</w:t>
      </w:r>
      <w:r w:rsidR="00BB1D90" w:rsidRPr="00F820C6">
        <w:rPr>
          <w:rFonts w:ascii="Times New Roman" w:eastAsia="宋体" w:hAnsi="宋体"/>
          <w:sz w:val="24"/>
          <w:szCs w:val="24"/>
        </w:rPr>
        <w:t>（</w:t>
      </w:r>
      <w:r w:rsidR="00BB1D90">
        <w:rPr>
          <w:rFonts w:ascii="Times New Roman" w:eastAsia="宋体" w:hAnsi="Times New Roman"/>
          <w:sz w:val="24"/>
          <w:szCs w:val="24"/>
        </w:rPr>
        <w:t>1916</w:t>
      </w:r>
      <w:r w:rsidR="00BB1D90" w:rsidRPr="00F820C6">
        <w:rPr>
          <w:rFonts w:ascii="Times New Roman" w:eastAsia="宋体" w:hAnsi="宋体"/>
          <w:sz w:val="24"/>
          <w:szCs w:val="24"/>
        </w:rPr>
        <w:t>）</w:t>
      </w:r>
      <w:r w:rsidRPr="00F820C6">
        <w:rPr>
          <w:rFonts w:ascii="Times New Roman" w:eastAsia="宋体" w:hAnsi="宋体"/>
          <w:sz w:val="24"/>
          <w:szCs w:val="24"/>
        </w:rPr>
        <w:t>为</w:t>
      </w:r>
      <w:r w:rsidRPr="00F820C6">
        <w:rPr>
          <w:rFonts w:ascii="Times New Roman" w:eastAsia="宋体" w:hAnsi="Times New Roman"/>
          <w:sz w:val="24"/>
          <w:szCs w:val="24"/>
        </w:rPr>
        <w:t>207.1</w:t>
      </w:r>
      <w:r w:rsidRPr="00F820C6">
        <w:rPr>
          <w:rFonts w:ascii="Times New Roman" w:eastAsia="宋体" w:hAnsi="宋体"/>
          <w:sz w:val="24"/>
          <w:szCs w:val="24"/>
        </w:rPr>
        <w:t>天。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菌核病平均发病率为</w:t>
      </w:r>
      <w:r w:rsidR="00922BA5">
        <w:rPr>
          <w:rFonts w:ascii="Times New Roman" w:eastAsia="宋体" w:hAnsi="Times New Roman" w:hint="eastAsia"/>
          <w:sz w:val="24"/>
          <w:szCs w:val="24"/>
        </w:rPr>
        <w:t>4.96</w:t>
      </w:r>
      <w:r w:rsidRPr="00F820C6">
        <w:rPr>
          <w:rFonts w:ascii="Times New Roman" w:eastAsia="宋体" w:hAnsi="Times New Roman"/>
          <w:sz w:val="24"/>
          <w:szCs w:val="24"/>
        </w:rPr>
        <w:t>%~</w:t>
      </w:r>
      <w:r w:rsidR="00922BA5">
        <w:rPr>
          <w:rFonts w:ascii="Times New Roman" w:eastAsia="宋体" w:hAnsi="Times New Roman" w:hint="eastAsia"/>
          <w:sz w:val="24"/>
          <w:szCs w:val="24"/>
        </w:rPr>
        <w:t>12.75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，病情指数为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922BA5">
        <w:rPr>
          <w:rFonts w:ascii="Times New Roman" w:eastAsia="宋体" w:hAnsi="Times New Roman" w:hint="eastAsia"/>
          <w:sz w:val="24"/>
          <w:szCs w:val="24"/>
        </w:rPr>
        <w:t>15</w:t>
      </w:r>
      <w:r w:rsidRPr="00F820C6">
        <w:rPr>
          <w:rFonts w:ascii="Times New Roman" w:eastAsia="宋体" w:hAnsi="Times New Roman"/>
          <w:sz w:val="24"/>
          <w:szCs w:val="24"/>
        </w:rPr>
        <w:t>~</w:t>
      </w:r>
      <w:r w:rsidR="00922BA5">
        <w:rPr>
          <w:rFonts w:ascii="Times New Roman" w:eastAsia="宋体" w:hAnsi="Times New Roman" w:hint="eastAsia"/>
          <w:sz w:val="24"/>
          <w:szCs w:val="24"/>
        </w:rPr>
        <w:t>9.24</w:t>
      </w:r>
      <w:r w:rsidRPr="00F820C6">
        <w:rPr>
          <w:rFonts w:ascii="Times New Roman" w:eastAsia="宋体" w:hAnsi="宋体"/>
          <w:sz w:val="24"/>
          <w:szCs w:val="24"/>
        </w:rPr>
        <w:t>。对照沣油</w:t>
      </w:r>
      <w:r w:rsidRPr="00F820C6">
        <w:rPr>
          <w:rFonts w:ascii="Times New Roman" w:eastAsia="宋体" w:hAnsi="Times New Roman"/>
          <w:sz w:val="24"/>
          <w:szCs w:val="24"/>
        </w:rPr>
        <w:t>520</w:t>
      </w:r>
      <w:r w:rsidRPr="00F820C6">
        <w:rPr>
          <w:rFonts w:ascii="Times New Roman" w:eastAsia="宋体" w:hAnsi="宋体"/>
          <w:sz w:val="24"/>
          <w:szCs w:val="24"/>
        </w:rPr>
        <w:t>（</w:t>
      </w:r>
      <w:r w:rsidR="00BB1D90">
        <w:rPr>
          <w:rFonts w:ascii="Times New Roman" w:eastAsia="宋体" w:hAnsi="Times New Roman"/>
          <w:sz w:val="24"/>
          <w:szCs w:val="24"/>
        </w:rPr>
        <w:t>1916</w:t>
      </w:r>
      <w:r w:rsidRPr="00F820C6">
        <w:rPr>
          <w:rFonts w:ascii="Times New Roman" w:eastAsia="宋体" w:hAnsi="宋体"/>
          <w:sz w:val="24"/>
          <w:szCs w:val="24"/>
        </w:rPr>
        <w:t>）的发病率和病情指数分别为</w:t>
      </w:r>
      <w:r w:rsidRPr="00F820C6">
        <w:rPr>
          <w:rFonts w:ascii="Times New Roman" w:eastAsia="宋体" w:hAnsi="Times New Roman"/>
          <w:sz w:val="24"/>
          <w:szCs w:val="24"/>
        </w:rPr>
        <w:t>6.</w:t>
      </w:r>
      <w:r w:rsidR="00922BA5">
        <w:rPr>
          <w:rFonts w:ascii="Times New Roman" w:eastAsia="宋体" w:hAnsi="Times New Roman" w:hint="eastAsia"/>
          <w:sz w:val="24"/>
          <w:szCs w:val="24"/>
        </w:rPr>
        <w:t>44</w:t>
      </w:r>
      <w:r w:rsidRPr="00F820C6">
        <w:rPr>
          <w:rFonts w:ascii="Times New Roman" w:eastAsia="宋体" w:hAnsi="Times New Roman"/>
          <w:sz w:val="24"/>
          <w:szCs w:val="24"/>
        </w:rPr>
        <w:t xml:space="preserve">% </w:t>
      </w:r>
      <w:r w:rsidRPr="00F820C6">
        <w:rPr>
          <w:rFonts w:ascii="Times New Roman" w:eastAsia="宋体" w:hAnsi="宋体"/>
          <w:sz w:val="24"/>
          <w:szCs w:val="24"/>
        </w:rPr>
        <w:t>和</w:t>
      </w:r>
      <w:r w:rsidR="00922BA5">
        <w:rPr>
          <w:rFonts w:ascii="Times New Roman" w:eastAsia="宋体" w:hAnsi="Times New Roman" w:hint="eastAsia"/>
          <w:sz w:val="24"/>
          <w:szCs w:val="24"/>
        </w:rPr>
        <w:t>4.64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affd"/>
      </w:pPr>
      <w:r w:rsidRPr="00F820C6">
        <w:t>表</w:t>
      </w:r>
      <w:r w:rsidRPr="00F820C6">
        <w:t xml:space="preserve">11 </w:t>
      </w:r>
      <w:r w:rsidRPr="00F820C6">
        <w:t>菌核病发病率考察结果</w:t>
      </w:r>
    </w:p>
    <w:tbl>
      <w:tblPr>
        <w:tblW w:w="8833" w:type="dxa"/>
        <w:jc w:val="center"/>
        <w:tblLook w:val="04A0"/>
      </w:tblPr>
      <w:tblGrid>
        <w:gridCol w:w="735"/>
        <w:gridCol w:w="1456"/>
        <w:gridCol w:w="1214"/>
        <w:gridCol w:w="734"/>
        <w:gridCol w:w="792"/>
        <w:gridCol w:w="792"/>
        <w:gridCol w:w="792"/>
        <w:gridCol w:w="792"/>
        <w:gridCol w:w="734"/>
        <w:gridCol w:w="792"/>
      </w:tblGrid>
      <w:tr w:rsidR="00FA2236" w:rsidRPr="00FA2236" w:rsidTr="00FA2236">
        <w:trPr>
          <w:trHeight w:val="378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菌核病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2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4.76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5.85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5.50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3.96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隆黄油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13.50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9.53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11.50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8.50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6.66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湘杂油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8.67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8.05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5.44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FY19-11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8.55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10.50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5.79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湘杂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4.96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4.75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3.15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FY19-16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7.71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9.50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5.11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沣油</w:t>
            </w: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6.44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4.75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4.64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6.06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6.50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3.25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4.00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25.60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7.92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12.75 </w:t>
            </w:r>
          </w:p>
        </w:tc>
      </w:tr>
      <w:tr w:rsidR="00FA2236" w:rsidRPr="00FA2236" w:rsidTr="00FA2236">
        <w:trPr>
          <w:trHeight w:val="378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A2236" w:rsidRPr="00FA2236" w:rsidRDefault="00FA2236" w:rsidP="00FA223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发病指数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13.25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8.00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6.19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2236" w:rsidRPr="00FA2236" w:rsidRDefault="00FA2236" w:rsidP="00FA223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A223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9.24 </w:t>
            </w:r>
          </w:p>
        </w:tc>
      </w:tr>
    </w:tbl>
    <w:p w:rsidR="000C6193" w:rsidRPr="00F820C6" w:rsidRDefault="000C6193" w:rsidP="00F820C6">
      <w:pPr>
        <w:spacing w:line="360" w:lineRule="auto"/>
        <w:ind w:firstLineChars="200" w:firstLine="482"/>
        <w:rPr>
          <w:rFonts w:ascii="Times New Roman" w:eastAsia="宋体" w:hAnsi="Times New Roman"/>
          <w:b/>
          <w:color w:val="000000"/>
          <w:sz w:val="24"/>
          <w:szCs w:val="24"/>
        </w:rPr>
      </w:pPr>
    </w:p>
    <w:p w:rsidR="000C6193" w:rsidRPr="00F820C6" w:rsidRDefault="00F820C6" w:rsidP="00F820C6">
      <w:pPr>
        <w:pStyle w:val="affd"/>
      </w:pPr>
      <w:r>
        <w:br w:type="page"/>
      </w:r>
      <w:r w:rsidR="000C6193" w:rsidRPr="00F820C6">
        <w:lastRenderedPageBreak/>
        <w:t>表</w:t>
      </w:r>
      <w:r w:rsidR="000C6193" w:rsidRPr="00F820C6">
        <w:t xml:space="preserve">12 </w:t>
      </w:r>
      <w:r w:rsidR="000C6193" w:rsidRPr="00F820C6">
        <w:t>抗倒性考察表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902"/>
        <w:gridCol w:w="1735"/>
        <w:gridCol w:w="902"/>
        <w:gridCol w:w="902"/>
        <w:gridCol w:w="901"/>
        <w:gridCol w:w="901"/>
        <w:gridCol w:w="901"/>
        <w:gridCol w:w="901"/>
        <w:gridCol w:w="901"/>
      </w:tblGrid>
      <w:tr w:rsidR="000C6193" w:rsidRPr="00F820C6" w:rsidTr="00F820C6">
        <w:trPr>
          <w:trHeight w:val="340"/>
          <w:jc w:val="center"/>
        </w:trPr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编号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永州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常德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衡阳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岳阳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湘西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长沙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综合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1910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991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C6193" w:rsidRPr="00F820C6" w:rsidRDefault="00A733E7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斜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A733E7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中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1911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szCs w:val="21"/>
              </w:rPr>
              <w:t>88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正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1912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szCs w:val="21"/>
              </w:rPr>
              <w:t>号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1913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FY19-11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1914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湘杂</w:t>
            </w:r>
            <w:r w:rsidRPr="00F820C6">
              <w:rPr>
                <w:rFonts w:ascii="Times New Roman" w:eastAsia="宋体" w:hAnsi="Times New Roman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szCs w:val="21"/>
              </w:rPr>
              <w:t>号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1915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FY19-16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1916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szCs w:val="21"/>
              </w:rPr>
              <w:t>520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正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1917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17F004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szCs w:val="21"/>
              </w:rPr>
              <w:t>1918</w:t>
            </w:r>
          </w:p>
        </w:tc>
        <w:tc>
          <w:tcPr>
            <w:tcW w:w="12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FY541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斜</w:t>
            </w:r>
          </w:p>
        </w:tc>
        <w:tc>
          <w:tcPr>
            <w:tcW w:w="658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直</w:t>
            </w:r>
          </w:p>
        </w:tc>
        <w:tc>
          <w:tcPr>
            <w:tcW w:w="658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szCs w:val="21"/>
              </w:rPr>
              <w:t>强</w:t>
            </w:r>
          </w:p>
        </w:tc>
      </w:tr>
    </w:tbl>
    <w:p w:rsidR="00F820C6" w:rsidRPr="00F820C6" w:rsidRDefault="00F820C6" w:rsidP="00F820C6"/>
    <w:p w:rsidR="000C6193" w:rsidRPr="00F820C6" w:rsidRDefault="000C6193" w:rsidP="003F3F97">
      <w:pPr>
        <w:pStyle w:val="21"/>
        <w:spacing w:before="120"/>
      </w:pPr>
      <w:bookmarkStart w:id="34" w:name="_Toc51174159"/>
      <w:r w:rsidRPr="00F820C6">
        <w:t>2.6</w:t>
      </w:r>
      <w:r w:rsidR="00876A77">
        <w:rPr>
          <w:rFonts w:hint="eastAsia"/>
        </w:rPr>
        <w:t xml:space="preserve"> </w:t>
      </w:r>
      <w:r w:rsidRPr="00F820C6">
        <w:t xml:space="preserve"> B</w:t>
      </w:r>
      <w:r w:rsidRPr="00F820C6">
        <w:rPr>
          <w:rFonts w:hAnsi="宋体"/>
        </w:rPr>
        <w:t>组品种综述</w:t>
      </w:r>
      <w:bookmarkEnd w:id="34"/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湘杂油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9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号（编号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1914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，杂交种，由湖南农业大学选育。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163.</w:t>
      </w:r>
      <w:r w:rsidR="00C0680C">
        <w:rPr>
          <w:rFonts w:ascii="Times New Roman" w:eastAsia="宋体" w:hAnsi="Times New Roman" w:hint="eastAsia"/>
          <w:sz w:val="24"/>
          <w:szCs w:val="24"/>
        </w:rPr>
        <w:t>5</w:t>
      </w:r>
      <w:r w:rsidRPr="00F820C6">
        <w:rPr>
          <w:rFonts w:ascii="Times New Roman" w:eastAsia="宋体" w:hAnsi="Times New Roman"/>
          <w:sz w:val="24"/>
          <w:szCs w:val="24"/>
        </w:rPr>
        <w:t>5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>-</w:t>
      </w:r>
      <w:r w:rsidR="00C0680C">
        <w:rPr>
          <w:rFonts w:ascii="Times New Roman" w:eastAsia="宋体" w:hAnsi="Times New Roman" w:hint="eastAsia"/>
          <w:sz w:val="24"/>
          <w:szCs w:val="24"/>
        </w:rPr>
        <w:t>1.14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，未达到显著水平。生育期平均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211.6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4.5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187.02 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221.97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="00AC3A84">
        <w:rPr>
          <w:rFonts w:ascii="Times New Roman" w:eastAsia="宋体" w:hAnsi="Times New Roman"/>
          <w:sz w:val="24"/>
          <w:szCs w:val="24"/>
        </w:rPr>
        <w:t>2.86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AC3A84">
        <w:rPr>
          <w:rFonts w:ascii="Times New Roman" w:eastAsia="宋体" w:hAnsi="Times New Roman"/>
          <w:sz w:val="24"/>
          <w:szCs w:val="24"/>
        </w:rPr>
        <w:t>50</w:t>
      </w:r>
      <w:r w:rsidRPr="00F820C6">
        <w:rPr>
          <w:rFonts w:ascii="Times New Roman" w:eastAsia="宋体" w:hAnsi="Times New Roman"/>
          <w:sz w:val="24"/>
          <w:szCs w:val="24"/>
        </w:rPr>
        <w:t>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4.96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3.15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.0372</w:t>
      </w:r>
      <w:r w:rsidR="00C0680C">
        <w:rPr>
          <w:rFonts w:ascii="Times New Roman" w:eastAsia="宋体" w:hAnsi="Times New Roman" w:hint="eastAsia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46.58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AC3A84">
        <w:rPr>
          <w:rFonts w:ascii="Times New Roman" w:eastAsia="宋体" w:hAnsi="Times New Roman"/>
          <w:sz w:val="24"/>
          <w:szCs w:val="24"/>
        </w:rPr>
        <w:t>49.42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="00AC3A84">
        <w:rPr>
          <w:rFonts w:ascii="Times New Roman" w:eastAsia="宋体" w:hAnsi="Times New Roman"/>
          <w:sz w:val="24"/>
          <w:szCs w:val="24"/>
        </w:rPr>
        <w:t>0.826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主要优缺点：该植株株高适中，苗期生长势强，抗倒性强，抗病性强，丰产性好，含油量高，籽粒品质达到双低标准。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FY19-11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1913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，由湖南省农科院选育。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162.25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-1.9</w:t>
      </w:r>
      <w:r w:rsidR="00C0680C">
        <w:rPr>
          <w:rFonts w:ascii="Times New Roman" w:eastAsia="宋体" w:hAnsi="Times New Roman" w:hint="eastAsia"/>
          <w:sz w:val="24"/>
          <w:szCs w:val="24"/>
        </w:rPr>
        <w:t>1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207.7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 xml:space="preserve">0.6 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174.76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241.89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19.</w:t>
      </w:r>
      <w:r w:rsidR="00AC3A84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AC3A84">
        <w:rPr>
          <w:rFonts w:ascii="Times New Roman" w:eastAsia="宋体" w:hAnsi="Times New Roman"/>
          <w:sz w:val="24"/>
          <w:szCs w:val="24"/>
        </w:rPr>
        <w:t>41</w:t>
      </w:r>
      <w:r w:rsidRPr="00F820C6">
        <w:rPr>
          <w:rFonts w:ascii="Times New Roman" w:eastAsia="宋体" w:hAnsi="Times New Roman"/>
          <w:sz w:val="24"/>
          <w:szCs w:val="24"/>
        </w:rPr>
        <w:t>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8.55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5.79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.0428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37.25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AC3A84">
        <w:rPr>
          <w:rFonts w:ascii="Times New Roman" w:eastAsia="宋体" w:hAnsi="Times New Roman"/>
          <w:sz w:val="24"/>
          <w:szCs w:val="24"/>
        </w:rPr>
        <w:t>5.71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AC3A84">
        <w:rPr>
          <w:rFonts w:ascii="Times New Roman" w:eastAsia="宋体" w:hAnsi="Times New Roman"/>
          <w:sz w:val="24"/>
          <w:szCs w:val="24"/>
        </w:rPr>
        <w:t>4.164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FY19-16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1915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，由湖南省农科院选育。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161.88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个减产。比对照</w:t>
      </w:r>
      <w:r w:rsidRPr="00F820C6">
        <w:rPr>
          <w:rFonts w:ascii="Times New Roman" w:eastAsia="宋体" w:hAnsi="宋体"/>
          <w:sz w:val="24"/>
          <w:szCs w:val="24"/>
        </w:rPr>
        <w:lastRenderedPageBreak/>
        <w:t>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-2.13%</w:t>
      </w:r>
      <w:r w:rsidRPr="00F820C6">
        <w:rPr>
          <w:rFonts w:ascii="Times New Roman" w:eastAsia="宋体" w:hAnsi="宋体"/>
          <w:sz w:val="24"/>
          <w:szCs w:val="24"/>
        </w:rPr>
        <w:t>，未达到显著水平。生育期平均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206.5</w:t>
      </w:r>
      <w:r w:rsidRPr="00F820C6">
        <w:rPr>
          <w:rFonts w:ascii="Times New Roman" w:eastAsia="宋体" w:hAnsi="宋体"/>
          <w:sz w:val="24"/>
          <w:szCs w:val="24"/>
        </w:rPr>
        <w:t>天，比对照早熟</w:t>
      </w:r>
      <w:r w:rsidRPr="00F820C6">
        <w:rPr>
          <w:rFonts w:ascii="Times New Roman" w:eastAsia="宋体" w:hAnsi="Times New Roman"/>
          <w:sz w:val="24"/>
          <w:szCs w:val="24"/>
        </w:rPr>
        <w:t>0.6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186.10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258.15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22.</w:t>
      </w:r>
      <w:r w:rsidR="00AC3A84">
        <w:rPr>
          <w:rFonts w:ascii="Times New Roman" w:eastAsia="宋体" w:hAnsi="Times New Roman"/>
          <w:sz w:val="24"/>
          <w:szCs w:val="24"/>
        </w:rPr>
        <w:t>28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AC3A84">
        <w:rPr>
          <w:rFonts w:ascii="Times New Roman" w:eastAsia="宋体" w:hAnsi="Times New Roman"/>
          <w:sz w:val="24"/>
          <w:szCs w:val="24"/>
        </w:rPr>
        <w:t>43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7.71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5.</w:t>
      </w:r>
      <w:r w:rsidR="00663E14">
        <w:rPr>
          <w:rFonts w:ascii="Times New Roman" w:eastAsia="宋体" w:hAnsi="Times New Roman" w:hint="eastAsia"/>
          <w:sz w:val="24"/>
          <w:szCs w:val="24"/>
        </w:rPr>
        <w:t>11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.0328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19.52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AC3A84">
        <w:rPr>
          <w:rFonts w:ascii="Times New Roman" w:eastAsia="宋体" w:hAnsi="Times New Roman"/>
          <w:sz w:val="24"/>
          <w:szCs w:val="24"/>
        </w:rPr>
        <w:t>5.60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AC3A84">
        <w:rPr>
          <w:rFonts w:ascii="Times New Roman" w:eastAsia="宋体" w:hAnsi="Times New Roman"/>
          <w:sz w:val="24"/>
          <w:szCs w:val="24"/>
        </w:rPr>
        <w:t>3.817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主要优缺点：该植株株高适中，苗期生长势强，抗倒性强，抗病性强，丰产性好，籽粒品质达未到双低标准。</w:t>
      </w:r>
    </w:p>
    <w:p w:rsidR="000C6193" w:rsidRPr="00F820C6" w:rsidRDefault="000C6193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FY541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1918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，湖南省农科院选育。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160.40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-3.0</w:t>
      </w:r>
      <w:r w:rsidR="00C0680C">
        <w:rPr>
          <w:rFonts w:ascii="Times New Roman" w:eastAsia="宋体" w:hAnsi="Times New Roman" w:hint="eastAsia"/>
          <w:sz w:val="24"/>
          <w:szCs w:val="24"/>
        </w:rPr>
        <w:t>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206.6</w:t>
      </w:r>
      <w:r w:rsidRPr="00F820C6">
        <w:rPr>
          <w:rFonts w:ascii="Times New Roman" w:eastAsia="宋体" w:hAnsi="宋体"/>
          <w:sz w:val="24"/>
          <w:szCs w:val="24"/>
        </w:rPr>
        <w:t>天，比对照早熟</w:t>
      </w:r>
      <w:r w:rsidRPr="00F820C6">
        <w:rPr>
          <w:rFonts w:ascii="Times New Roman" w:eastAsia="宋体" w:hAnsi="Times New Roman"/>
          <w:sz w:val="24"/>
          <w:szCs w:val="24"/>
        </w:rPr>
        <w:t>0.5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190.08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229.3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20.</w:t>
      </w:r>
      <w:r w:rsidR="00AC3A84">
        <w:rPr>
          <w:rFonts w:ascii="Times New Roman" w:eastAsia="宋体" w:hAnsi="Times New Roman"/>
          <w:sz w:val="24"/>
          <w:szCs w:val="24"/>
        </w:rPr>
        <w:t>26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="00AC3A84">
        <w:rPr>
          <w:rFonts w:ascii="Times New Roman" w:eastAsia="宋体" w:hAnsi="Times New Roman"/>
          <w:sz w:val="24"/>
          <w:szCs w:val="24"/>
        </w:rPr>
        <w:t>3.90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="00663E14">
        <w:rPr>
          <w:rFonts w:ascii="Times New Roman" w:eastAsia="宋体" w:hAnsi="Times New Roman" w:hint="eastAsia"/>
          <w:sz w:val="24"/>
          <w:szCs w:val="24"/>
        </w:rPr>
        <w:t>2.75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9.</w:t>
      </w:r>
      <w:r w:rsidR="00663E14">
        <w:rPr>
          <w:rFonts w:ascii="Times New Roman" w:eastAsia="宋体" w:hAnsi="Times New Roman" w:hint="eastAsia"/>
          <w:sz w:val="24"/>
          <w:szCs w:val="24"/>
        </w:rPr>
        <w:t>24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.0456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23.2</w:t>
      </w:r>
      <w:r w:rsidRPr="00F820C6">
        <w:rPr>
          <w:rFonts w:ascii="Times New Roman" w:eastAsia="宋体" w:hAnsi="Times New Roman"/>
          <w:sz w:val="24"/>
          <w:szCs w:val="24"/>
        </w:rPr>
        <w:t>2μmol/g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="00AC3A84">
        <w:rPr>
          <w:rFonts w:ascii="Times New Roman" w:eastAsia="宋体" w:hAnsi="Times New Roman"/>
          <w:sz w:val="24"/>
          <w:szCs w:val="24"/>
        </w:rPr>
        <w:t>7.53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AC3A84">
        <w:rPr>
          <w:rFonts w:ascii="Times New Roman" w:eastAsia="宋体" w:hAnsi="Times New Roman"/>
          <w:sz w:val="24"/>
          <w:szCs w:val="24"/>
        </w:rPr>
        <w:t>6.238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17F004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1917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，由湖南省农科院选育。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159.34 kg</w:t>
      </w:r>
      <w:r w:rsidRPr="00F820C6">
        <w:rPr>
          <w:rFonts w:ascii="Times New Roman" w:eastAsia="宋体" w:hAnsi="宋体"/>
          <w:sz w:val="24"/>
          <w:szCs w:val="24"/>
        </w:rPr>
        <w:t>，居试验第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-3.67% </w:t>
      </w:r>
      <w:r w:rsidRPr="00F820C6">
        <w:rPr>
          <w:rFonts w:ascii="Times New Roman" w:eastAsia="宋体" w:hAnsi="宋体"/>
          <w:sz w:val="24"/>
          <w:szCs w:val="24"/>
        </w:rPr>
        <w:t>，达到显著水平。生育期平均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209.3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2.2</w:t>
      </w:r>
      <w:r w:rsidRPr="00F820C6">
        <w:rPr>
          <w:rFonts w:ascii="Times New Roman" w:eastAsia="宋体" w:hAnsi="宋体"/>
          <w:sz w:val="24"/>
          <w:szCs w:val="24"/>
        </w:rPr>
        <w:t>。株高</w:t>
      </w:r>
      <w:r w:rsidRPr="00F820C6">
        <w:rPr>
          <w:rFonts w:ascii="Times New Roman" w:eastAsia="宋体" w:hAnsi="Times New Roman"/>
          <w:sz w:val="24"/>
          <w:szCs w:val="24"/>
        </w:rPr>
        <w:t>183.87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223.55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="00AC3A84">
        <w:rPr>
          <w:rFonts w:ascii="Times New Roman" w:eastAsia="宋体" w:hAnsi="Times New Roman"/>
          <w:sz w:val="24"/>
          <w:szCs w:val="24"/>
        </w:rPr>
        <w:t>8.70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3.9</w:t>
      </w:r>
      <w:r w:rsidR="00AC3A84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Times New Roman"/>
          <w:sz w:val="24"/>
          <w:szCs w:val="24"/>
        </w:rPr>
        <w:t xml:space="preserve"> 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6.7%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4.2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="00AC3A84">
        <w:rPr>
          <w:rFonts w:ascii="Times New Roman" w:eastAsia="宋体" w:hAnsi="Times New Roman"/>
          <w:sz w:val="24"/>
          <w:szCs w:val="24"/>
        </w:rPr>
        <w:t>1.94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31.16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AC3A84">
        <w:rPr>
          <w:rFonts w:ascii="Times New Roman" w:eastAsia="宋体" w:hAnsi="Times New Roman"/>
          <w:sz w:val="24"/>
          <w:szCs w:val="24"/>
        </w:rPr>
        <w:t>49.62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="00AC3A84">
        <w:rPr>
          <w:rFonts w:ascii="Times New Roman" w:eastAsia="宋体" w:hAnsi="Times New Roman"/>
          <w:sz w:val="24"/>
          <w:szCs w:val="24"/>
        </w:rPr>
        <w:t>79.065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主要优缺点：该植株株高适中，苗期生长势强，抗倒性强，抗病性强，丰产性好，含油量高，籽粒品质达到双低标准。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991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1910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159.91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-6.3</w:t>
      </w:r>
      <w:r w:rsidR="00C0680C">
        <w:rPr>
          <w:rFonts w:ascii="Times New Roman" w:eastAsia="宋体" w:hAnsi="Times New Roman" w:hint="eastAsia"/>
          <w:sz w:val="24"/>
          <w:szCs w:val="24"/>
        </w:rPr>
        <w:t>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210.3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3.2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188.70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228.05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="00AC3A84">
        <w:rPr>
          <w:rFonts w:ascii="Times New Roman" w:eastAsia="宋体" w:hAnsi="Times New Roman"/>
          <w:sz w:val="24"/>
          <w:szCs w:val="24"/>
        </w:rPr>
        <w:t>2.21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3.</w:t>
      </w:r>
      <w:r w:rsidR="00AC3A84">
        <w:rPr>
          <w:rFonts w:ascii="Times New Roman" w:eastAsia="宋体" w:hAnsi="Times New Roman"/>
          <w:sz w:val="24"/>
          <w:szCs w:val="24"/>
        </w:rPr>
        <w:t>52</w:t>
      </w:r>
      <w:r w:rsidRPr="00F820C6">
        <w:rPr>
          <w:rFonts w:ascii="Times New Roman" w:eastAsia="宋体" w:hAnsi="Times New Roman"/>
          <w:sz w:val="24"/>
          <w:szCs w:val="24"/>
        </w:rPr>
        <w:t>g</w:t>
      </w:r>
      <w:r w:rsidRPr="00F820C6">
        <w:rPr>
          <w:rFonts w:ascii="Times New Roman" w:eastAsia="宋体" w:hAnsi="宋体"/>
          <w:sz w:val="24"/>
          <w:szCs w:val="24"/>
        </w:rPr>
        <w:t>，苗期生长势强，抗倒性</w:t>
      </w:r>
      <w:r w:rsidR="00A733E7">
        <w:rPr>
          <w:rFonts w:ascii="Times New Roman" w:eastAsia="宋体" w:hAnsi="宋体" w:hint="eastAsia"/>
          <w:sz w:val="24"/>
          <w:szCs w:val="24"/>
        </w:rPr>
        <w:t>中</w:t>
      </w:r>
      <w:r w:rsidRPr="00F820C6">
        <w:rPr>
          <w:rFonts w:ascii="Times New Roman" w:eastAsia="宋体" w:hAnsi="宋体"/>
          <w:sz w:val="24"/>
          <w:szCs w:val="24"/>
        </w:rPr>
        <w:t>。菌核病田间发病率</w:t>
      </w:r>
      <w:r w:rsidRPr="00F820C6">
        <w:rPr>
          <w:rFonts w:ascii="Times New Roman" w:eastAsia="宋体" w:hAnsi="Times New Roman"/>
          <w:sz w:val="24"/>
          <w:szCs w:val="24"/>
        </w:rPr>
        <w:t>6.</w:t>
      </w:r>
      <w:r w:rsidR="00663E14">
        <w:rPr>
          <w:rFonts w:ascii="Times New Roman" w:eastAsia="宋体" w:hAnsi="Times New Roman" w:hint="eastAsia"/>
          <w:sz w:val="24"/>
          <w:szCs w:val="24"/>
        </w:rPr>
        <w:t>06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663E14">
        <w:rPr>
          <w:rFonts w:ascii="Times New Roman" w:eastAsia="宋体" w:hAnsi="Times New Roman" w:hint="eastAsia"/>
          <w:sz w:val="24"/>
          <w:szCs w:val="24"/>
        </w:rPr>
        <w:t>00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.0574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lastRenderedPageBreak/>
        <w:t>29.72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AC3A84">
        <w:rPr>
          <w:rFonts w:ascii="Times New Roman" w:eastAsia="宋体" w:hAnsi="Times New Roman"/>
          <w:sz w:val="24"/>
          <w:szCs w:val="24"/>
        </w:rPr>
        <w:t>46.90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="00AC3A84">
        <w:rPr>
          <w:rFonts w:ascii="Times New Roman" w:eastAsia="宋体" w:hAnsi="Times New Roman"/>
          <w:sz w:val="24"/>
          <w:szCs w:val="24"/>
        </w:rPr>
        <w:t>75.000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</w:t>
      </w:r>
      <w:r w:rsidR="00A733E7">
        <w:rPr>
          <w:rFonts w:ascii="Times New Roman" w:eastAsia="宋体" w:hAnsi="宋体" w:hint="eastAsia"/>
          <w:sz w:val="24"/>
          <w:szCs w:val="24"/>
        </w:rPr>
        <w:t>中</w:t>
      </w:r>
      <w:r w:rsidRPr="00F820C6">
        <w:rPr>
          <w:rFonts w:ascii="Times New Roman" w:eastAsia="宋体" w:hAnsi="宋体"/>
          <w:sz w:val="24"/>
          <w:szCs w:val="24"/>
        </w:rPr>
        <w:t>，抗病性强，丰产性差，籽粒品质达到双低标准。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隆黄油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88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1911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，由湖南亚华种业选育。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149.49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8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-9.6</w:t>
      </w:r>
      <w:r w:rsidR="00C0680C">
        <w:rPr>
          <w:rFonts w:ascii="Times New Roman" w:eastAsia="宋体" w:hAnsi="Times New Roman" w:hint="eastAsia"/>
          <w:sz w:val="24"/>
          <w:szCs w:val="24"/>
        </w:rPr>
        <w:t>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210.1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3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174.13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194.75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20</w:t>
      </w:r>
      <w:r w:rsidR="00AC3A84">
        <w:rPr>
          <w:rFonts w:ascii="Times New Roman" w:eastAsia="宋体" w:hAnsi="Times New Roman"/>
          <w:sz w:val="24"/>
          <w:szCs w:val="24"/>
        </w:rPr>
        <w:t>039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4.5</w:t>
      </w:r>
      <w:r w:rsidR="00AC3A84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Times New Roman"/>
          <w:sz w:val="24"/>
          <w:szCs w:val="24"/>
        </w:rPr>
        <w:t>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9.53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6.66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.0463</w:t>
      </w:r>
      <w:r w:rsidRPr="00F820C6">
        <w:rPr>
          <w:rFonts w:ascii="Times New Roman" w:eastAsia="宋体" w:hAnsi="Times New Roman"/>
          <w:sz w:val="24"/>
          <w:szCs w:val="24"/>
        </w:rPr>
        <w:t xml:space="preserve"> 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29.09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Pr="00F820C6">
        <w:rPr>
          <w:rFonts w:ascii="Times New Roman" w:eastAsia="宋体" w:hAnsi="Times New Roman"/>
          <w:sz w:val="24"/>
          <w:szCs w:val="24"/>
        </w:rPr>
        <w:t>49.</w:t>
      </w:r>
      <w:r w:rsidR="00AC3A84">
        <w:rPr>
          <w:rFonts w:ascii="Times New Roman" w:eastAsia="宋体" w:hAnsi="Times New Roman"/>
          <w:sz w:val="24"/>
          <w:szCs w:val="24"/>
        </w:rPr>
        <w:t>33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AC3A84">
        <w:rPr>
          <w:rFonts w:ascii="Times New Roman" w:eastAsia="宋体" w:hAnsi="Times New Roman"/>
          <w:sz w:val="24"/>
          <w:szCs w:val="24"/>
        </w:rPr>
        <w:t>3.743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主要优缺点：该植株株高适中，苗期生长势强，抗倒性强，抗病性强，丰产性差，含油量高，籽粒品质达到双低标准。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0C6193" w:rsidRPr="00F820C6" w:rsidRDefault="00BB1D90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8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湘杂油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8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号（编号</w:t>
      </w:r>
      <w:r w:rsidR="000C6193" w:rsidRPr="00F820C6">
        <w:rPr>
          <w:rFonts w:ascii="Times New Roman" w:eastAsia="宋体" w:hAnsi="Times New Roman"/>
          <w:b/>
          <w:sz w:val="24"/>
          <w:szCs w:val="24"/>
        </w:rPr>
        <w:t>1912</w:t>
      </w:r>
      <w:r w:rsidR="000C6193" w:rsidRPr="00F820C6">
        <w:rPr>
          <w:rFonts w:ascii="Times New Roman" w:eastAsia="宋体" w:hAnsi="宋体"/>
          <w:b/>
          <w:sz w:val="24"/>
          <w:szCs w:val="24"/>
        </w:rPr>
        <w:t>）</w:t>
      </w:r>
      <w:r w:rsidR="000C6193" w:rsidRPr="00F820C6">
        <w:rPr>
          <w:rFonts w:ascii="Times New Roman" w:eastAsia="宋体" w:hAnsi="宋体"/>
          <w:sz w:val="24"/>
          <w:szCs w:val="24"/>
        </w:rPr>
        <w:t>，由湖南农业大学选育。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平均亩产</w:t>
      </w:r>
      <w:r w:rsidRPr="00F820C6">
        <w:rPr>
          <w:rFonts w:ascii="Times New Roman" w:eastAsia="宋体" w:hAnsi="Times New Roman"/>
          <w:sz w:val="24"/>
          <w:szCs w:val="24"/>
        </w:rPr>
        <w:t>149.43 kg</w:t>
      </w:r>
      <w:r w:rsidRPr="00F820C6">
        <w:rPr>
          <w:rFonts w:ascii="Times New Roman" w:eastAsia="宋体" w:hAnsi="宋体"/>
          <w:sz w:val="24"/>
          <w:szCs w:val="24"/>
        </w:rPr>
        <w:t>居试验第</w:t>
      </w:r>
      <w:r w:rsidRPr="00F820C6">
        <w:rPr>
          <w:rFonts w:ascii="Times New Roman" w:eastAsia="宋体" w:hAnsi="Times New Roman"/>
          <w:sz w:val="24"/>
          <w:szCs w:val="24"/>
        </w:rPr>
        <w:t>9</w:t>
      </w:r>
      <w:r w:rsidRPr="00F820C6">
        <w:rPr>
          <w:rFonts w:ascii="Times New Roman" w:eastAsia="宋体" w:hAnsi="宋体"/>
          <w:sz w:val="24"/>
          <w:szCs w:val="24"/>
        </w:rPr>
        <w:t>位，</w:t>
      </w:r>
      <w:r w:rsidRPr="00F820C6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宋体"/>
          <w:sz w:val="24"/>
          <w:szCs w:val="24"/>
        </w:rPr>
        <w:t>个试验点中</w:t>
      </w:r>
      <w:r w:rsidRPr="00F820C6">
        <w:rPr>
          <w:rFonts w:ascii="Times New Roman" w:eastAsia="宋体" w:hAnsi="Times New Roman"/>
          <w:sz w:val="24"/>
          <w:szCs w:val="24"/>
        </w:rPr>
        <w:t>1</w:t>
      </w:r>
      <w:r w:rsidRPr="00F820C6">
        <w:rPr>
          <w:rFonts w:ascii="Times New Roman" w:eastAsia="宋体" w:hAnsi="宋体"/>
          <w:sz w:val="24"/>
          <w:szCs w:val="24"/>
        </w:rPr>
        <w:t>个增产，</w:t>
      </w:r>
      <w:r w:rsidRPr="00F820C6">
        <w:rPr>
          <w:rFonts w:ascii="Times New Roman" w:eastAsia="宋体" w:hAnsi="Times New Roman"/>
          <w:sz w:val="24"/>
          <w:szCs w:val="24"/>
        </w:rPr>
        <w:t>5</w:t>
      </w:r>
      <w:r w:rsidRPr="00F820C6">
        <w:rPr>
          <w:rFonts w:ascii="Times New Roman" w:eastAsia="宋体" w:hAnsi="宋体"/>
          <w:sz w:val="24"/>
          <w:szCs w:val="24"/>
        </w:rPr>
        <w:t>个减产。比对照增产</w:t>
      </w:r>
      <w:r w:rsidRPr="00F820C6">
        <w:rPr>
          <w:rFonts w:ascii="Times New Roman" w:eastAsia="宋体" w:hAnsi="Times New Roman"/>
          <w:sz w:val="24"/>
          <w:szCs w:val="24"/>
        </w:rPr>
        <w:t xml:space="preserve"> -12.68%</w:t>
      </w:r>
      <w:r w:rsidRPr="00F820C6">
        <w:rPr>
          <w:rFonts w:ascii="Times New Roman" w:eastAsia="宋体" w:hAnsi="宋体"/>
          <w:sz w:val="24"/>
          <w:szCs w:val="24"/>
        </w:rPr>
        <w:t>，达到极显著水平。生育期平均</w:t>
      </w:r>
      <w:r w:rsidRPr="00F820C6">
        <w:rPr>
          <w:rFonts w:ascii="Times New Roman" w:eastAsia="宋体" w:hAnsi="Times New Roman"/>
          <w:sz w:val="24"/>
          <w:szCs w:val="24"/>
        </w:rPr>
        <w:t>211.1</w:t>
      </w:r>
      <w:r w:rsidRPr="00F820C6">
        <w:rPr>
          <w:rFonts w:ascii="Times New Roman" w:eastAsia="宋体" w:hAnsi="宋体"/>
          <w:sz w:val="24"/>
          <w:szCs w:val="24"/>
        </w:rPr>
        <w:t>天，比对照晚熟</w:t>
      </w:r>
      <w:r w:rsidRPr="00F820C6">
        <w:rPr>
          <w:rFonts w:ascii="Times New Roman" w:eastAsia="宋体" w:hAnsi="Times New Roman"/>
          <w:sz w:val="24"/>
          <w:szCs w:val="24"/>
        </w:rPr>
        <w:t>4</w:t>
      </w:r>
      <w:r w:rsidRPr="00F820C6">
        <w:rPr>
          <w:rFonts w:ascii="Times New Roman" w:eastAsia="宋体" w:hAnsi="宋体"/>
          <w:sz w:val="24"/>
          <w:szCs w:val="24"/>
        </w:rPr>
        <w:t>天。株高</w:t>
      </w:r>
      <w:r w:rsidRPr="00F820C6">
        <w:rPr>
          <w:rFonts w:ascii="Times New Roman" w:eastAsia="宋体" w:hAnsi="Times New Roman"/>
          <w:sz w:val="24"/>
          <w:szCs w:val="24"/>
        </w:rPr>
        <w:t>189.77 cm</w:t>
      </w:r>
      <w:r w:rsidRPr="00F820C6">
        <w:rPr>
          <w:rFonts w:ascii="Times New Roman" w:eastAsia="宋体" w:hAnsi="宋体"/>
          <w:sz w:val="24"/>
          <w:szCs w:val="24"/>
        </w:rPr>
        <w:t>，单株有效角果</w:t>
      </w:r>
      <w:r w:rsidRPr="00F820C6">
        <w:rPr>
          <w:rFonts w:ascii="Times New Roman" w:eastAsia="宋体" w:hAnsi="Times New Roman"/>
          <w:sz w:val="24"/>
          <w:szCs w:val="24"/>
        </w:rPr>
        <w:t>211.48</w:t>
      </w:r>
      <w:r w:rsidRPr="00F820C6">
        <w:rPr>
          <w:rFonts w:ascii="Times New Roman" w:eastAsia="宋体" w:hAnsi="宋体"/>
          <w:sz w:val="24"/>
          <w:szCs w:val="24"/>
        </w:rPr>
        <w:t>个，每角果粒数</w:t>
      </w:r>
      <w:r w:rsidRPr="00F820C6">
        <w:rPr>
          <w:rFonts w:ascii="Times New Roman" w:eastAsia="宋体" w:hAnsi="Times New Roman"/>
          <w:sz w:val="24"/>
          <w:szCs w:val="24"/>
        </w:rPr>
        <w:t>2</w:t>
      </w:r>
      <w:r w:rsidR="00AC3A84">
        <w:rPr>
          <w:rFonts w:ascii="Times New Roman" w:eastAsia="宋体" w:hAnsi="Times New Roman"/>
          <w:sz w:val="24"/>
          <w:szCs w:val="24"/>
        </w:rPr>
        <w:t>0.75</w:t>
      </w:r>
      <w:r w:rsidRPr="00F820C6">
        <w:rPr>
          <w:rFonts w:ascii="Times New Roman" w:eastAsia="宋体" w:hAnsi="宋体"/>
          <w:sz w:val="24"/>
          <w:szCs w:val="24"/>
        </w:rPr>
        <w:t>个，千粒重</w:t>
      </w:r>
      <w:r w:rsidRPr="00F820C6">
        <w:rPr>
          <w:rFonts w:ascii="Times New Roman" w:eastAsia="宋体" w:hAnsi="Times New Roman"/>
          <w:sz w:val="24"/>
          <w:szCs w:val="24"/>
        </w:rPr>
        <w:t>4.</w:t>
      </w:r>
      <w:r w:rsidR="00AC3A84">
        <w:rPr>
          <w:rFonts w:ascii="Times New Roman" w:eastAsia="宋体" w:hAnsi="Times New Roman"/>
          <w:sz w:val="24"/>
          <w:szCs w:val="24"/>
        </w:rPr>
        <w:t>6</w:t>
      </w:r>
      <w:r w:rsidRPr="00F820C6">
        <w:rPr>
          <w:rFonts w:ascii="Times New Roman" w:eastAsia="宋体" w:hAnsi="Times New Roman"/>
          <w:sz w:val="24"/>
          <w:szCs w:val="24"/>
        </w:rPr>
        <w:t>1g</w:t>
      </w:r>
      <w:r w:rsidRPr="00F820C6">
        <w:rPr>
          <w:rFonts w:ascii="Times New Roman" w:eastAsia="宋体" w:hAnsi="宋体"/>
          <w:sz w:val="24"/>
          <w:szCs w:val="24"/>
        </w:rPr>
        <w:t>，苗期生长势强，抗倒性强。菌核病田间发病率</w:t>
      </w:r>
      <w:r w:rsidR="00663E14">
        <w:rPr>
          <w:rFonts w:ascii="Times New Roman" w:eastAsia="宋体" w:hAnsi="Times New Roman" w:hint="eastAsia"/>
          <w:sz w:val="24"/>
          <w:szCs w:val="24"/>
        </w:rPr>
        <w:t>8.05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，病情指数</w:t>
      </w:r>
      <w:r w:rsidR="00663E14">
        <w:rPr>
          <w:rFonts w:ascii="Times New Roman" w:eastAsia="宋体" w:hAnsi="Times New Roman" w:hint="eastAsia"/>
          <w:sz w:val="24"/>
          <w:szCs w:val="24"/>
        </w:rPr>
        <w:t>5.44</w:t>
      </w:r>
      <w:r w:rsidRPr="00F820C6">
        <w:rPr>
          <w:rFonts w:ascii="Times New Roman" w:eastAsia="宋体" w:hAnsi="宋体"/>
          <w:sz w:val="24"/>
          <w:szCs w:val="24"/>
        </w:rPr>
        <w:t>。芥酸含量</w:t>
      </w:r>
      <w:r w:rsidRPr="00F820C6">
        <w:rPr>
          <w:rFonts w:ascii="Times New Roman" w:eastAsia="宋体" w:hAnsi="Times New Roman"/>
          <w:sz w:val="24"/>
          <w:szCs w:val="24"/>
        </w:rPr>
        <w:t>0</w:t>
      </w:r>
      <w:r w:rsidR="00AC3A84">
        <w:rPr>
          <w:rFonts w:ascii="Times New Roman" w:eastAsia="宋体" w:hAnsi="Times New Roman"/>
          <w:sz w:val="24"/>
          <w:szCs w:val="24"/>
        </w:rPr>
        <w:t>.0475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，硫苷含量</w:t>
      </w:r>
      <w:r w:rsidR="00AC3A84">
        <w:rPr>
          <w:rFonts w:ascii="Times New Roman" w:eastAsia="宋体" w:hAnsi="Times New Roman"/>
          <w:sz w:val="24"/>
          <w:szCs w:val="24"/>
        </w:rPr>
        <w:t>33.41</w:t>
      </w:r>
      <w:r w:rsidRPr="00F820C6">
        <w:rPr>
          <w:rFonts w:ascii="Times New Roman" w:eastAsia="宋体" w:hAnsi="Times New Roman"/>
          <w:sz w:val="24"/>
          <w:szCs w:val="24"/>
        </w:rPr>
        <w:t>μmol/g</w:t>
      </w:r>
      <w:r w:rsidRPr="00F820C6">
        <w:rPr>
          <w:rFonts w:ascii="Times New Roman" w:eastAsia="宋体" w:hAnsi="宋体"/>
          <w:sz w:val="24"/>
          <w:szCs w:val="24"/>
        </w:rPr>
        <w:t>，含油量</w:t>
      </w:r>
      <w:r w:rsidR="00AC3A84">
        <w:rPr>
          <w:rFonts w:ascii="Times New Roman" w:eastAsia="宋体" w:hAnsi="Times New Roman"/>
          <w:sz w:val="24"/>
          <w:szCs w:val="24"/>
        </w:rPr>
        <w:t>49.90</w:t>
      </w:r>
      <w:r w:rsidRPr="00F820C6">
        <w:rPr>
          <w:rFonts w:ascii="Times New Roman" w:eastAsia="宋体" w:hAnsi="Times New Roman"/>
          <w:sz w:val="24"/>
          <w:szCs w:val="24"/>
        </w:rPr>
        <w:t>%</w:t>
      </w:r>
      <w:r w:rsidRPr="00F820C6">
        <w:rPr>
          <w:rFonts w:ascii="Times New Roman" w:eastAsia="宋体" w:hAnsi="宋体"/>
          <w:sz w:val="24"/>
          <w:szCs w:val="24"/>
        </w:rPr>
        <w:t>，折合每亩产油</w:t>
      </w:r>
      <w:r w:rsidRPr="00F820C6">
        <w:rPr>
          <w:rFonts w:ascii="Times New Roman" w:eastAsia="宋体" w:hAnsi="Times New Roman"/>
          <w:sz w:val="24"/>
          <w:szCs w:val="24"/>
        </w:rPr>
        <w:t>7</w:t>
      </w:r>
      <w:r w:rsidR="00AC3A84">
        <w:rPr>
          <w:rFonts w:ascii="Times New Roman" w:eastAsia="宋体" w:hAnsi="Times New Roman"/>
          <w:sz w:val="24"/>
          <w:szCs w:val="24"/>
        </w:rPr>
        <w:t>4.566</w:t>
      </w:r>
      <w:r w:rsidRPr="00F820C6">
        <w:rPr>
          <w:rFonts w:ascii="Times New Roman" w:eastAsia="宋体" w:hAnsi="Times New Roman"/>
          <w:sz w:val="24"/>
          <w:szCs w:val="24"/>
        </w:rPr>
        <w:t>kg</w:t>
      </w:r>
      <w:r w:rsidRPr="00F820C6">
        <w:rPr>
          <w:rFonts w:ascii="Times New Roman" w:eastAsia="宋体" w:hAnsi="宋体"/>
          <w:sz w:val="24"/>
          <w:szCs w:val="24"/>
        </w:rPr>
        <w:t>。</w:t>
      </w:r>
    </w:p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F820C6">
        <w:rPr>
          <w:rFonts w:ascii="Times New Roman" w:eastAsia="宋体" w:hAnsi="宋体"/>
          <w:sz w:val="24"/>
          <w:szCs w:val="24"/>
        </w:rPr>
        <w:t>主要优缺点：该植株株高适中，苗期生长势强，抗倒性强，抗病性强，丰产性差，含油量高，籽粒品质达到双低标准。</w:t>
      </w:r>
    </w:p>
    <w:p w:rsidR="00F820C6" w:rsidRPr="00F820C6" w:rsidRDefault="000C6193" w:rsidP="00F820C6">
      <w:pPr>
        <w:pStyle w:val="affd"/>
        <w:rPr>
          <w:kern w:val="0"/>
        </w:rPr>
      </w:pPr>
      <w:r w:rsidRPr="00F820C6">
        <w:rPr>
          <w:sz w:val="24"/>
          <w:szCs w:val="24"/>
        </w:rPr>
        <w:br w:type="page"/>
      </w:r>
      <w:r w:rsidR="00F820C6" w:rsidRPr="00F820C6">
        <w:rPr>
          <w:kern w:val="0"/>
        </w:rPr>
        <w:lastRenderedPageBreak/>
        <w:t>附表</w:t>
      </w:r>
      <w:r w:rsidR="00F820C6" w:rsidRPr="00F820C6">
        <w:rPr>
          <w:kern w:val="0"/>
        </w:rPr>
        <w:t>1</w:t>
      </w:r>
      <w:r w:rsidR="00A011E3">
        <w:rPr>
          <w:rFonts w:hint="eastAsia"/>
          <w:kern w:val="0"/>
        </w:rPr>
        <w:t xml:space="preserve">  </w:t>
      </w:r>
      <w:r w:rsidR="00F820C6" w:rsidRPr="00F820C6">
        <w:rPr>
          <w:kern w:val="0"/>
        </w:rPr>
        <w:t>2019-2020</w:t>
      </w:r>
      <w:r w:rsidR="00F820C6" w:rsidRPr="00F820C6">
        <w:rPr>
          <w:kern w:val="0"/>
        </w:rPr>
        <w:t>年度湖南冬油菜品种区域试验</w:t>
      </w:r>
      <w:r w:rsidR="00F820C6" w:rsidRPr="00F820C6">
        <w:rPr>
          <w:kern w:val="0"/>
        </w:rPr>
        <w:t>A</w:t>
      </w:r>
      <w:r w:rsidR="00F820C6" w:rsidRPr="00F820C6">
        <w:rPr>
          <w:kern w:val="0"/>
        </w:rPr>
        <w:t>组原始产量表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2"/>
        <w:gridCol w:w="870"/>
        <w:gridCol w:w="890"/>
        <w:gridCol w:w="653"/>
        <w:gridCol w:w="763"/>
        <w:gridCol w:w="653"/>
        <w:gridCol w:w="762"/>
        <w:gridCol w:w="657"/>
        <w:gridCol w:w="1214"/>
        <w:gridCol w:w="705"/>
        <w:gridCol w:w="1127"/>
      </w:tblGrid>
      <w:tr w:rsidR="000C6193" w:rsidRPr="00F820C6" w:rsidTr="00F820C6">
        <w:trPr>
          <w:trHeight w:val="340"/>
          <w:tblHeader/>
          <w:jc w:val="center"/>
        </w:trPr>
        <w:tc>
          <w:tcPr>
            <w:tcW w:w="652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参试名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88" w:type="dxa"/>
            <w:gridSpan w:val="5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小区产量（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kg/20m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4" w:type="dxa"/>
            <w:tcBorders>
              <w:top w:val="single" w:sz="12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折合亩产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较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CK±%</w:t>
            </w:r>
          </w:p>
        </w:tc>
      </w:tr>
      <w:tr w:rsidR="000C6193" w:rsidRPr="00F820C6" w:rsidTr="00F8318D">
        <w:trPr>
          <w:trHeight w:val="340"/>
          <w:tblHeader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kg/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亩）</w:t>
            </w:r>
          </w:p>
        </w:tc>
        <w:tc>
          <w:tcPr>
            <w:tcW w:w="705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9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76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4.93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5.75</w:t>
            </w:r>
          </w:p>
        </w:tc>
        <w:tc>
          <w:tcPr>
            <w:tcW w:w="76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15.69</w:t>
            </w:r>
          </w:p>
        </w:tc>
        <w:tc>
          <w:tcPr>
            <w:tcW w:w="65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5.23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174.33</w:t>
            </w:r>
          </w:p>
        </w:tc>
        <w:tc>
          <w:tcPr>
            <w:tcW w:w="70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16.222%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5.53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5.20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5.11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15.84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175.94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1.053%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5.65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5.40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5.46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16.51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5.50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183.49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4.565%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5.77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16.90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5.63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187.73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-9.351%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4.10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13.15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146.11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17.413%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763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4.93</w:t>
            </w:r>
          </w:p>
        </w:tc>
        <w:tc>
          <w:tcPr>
            <w:tcW w:w="653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762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14.77</w:t>
            </w:r>
          </w:p>
        </w:tc>
        <w:tc>
          <w:tcPr>
            <w:tcW w:w="657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1214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164.07</w:t>
            </w:r>
          </w:p>
        </w:tc>
        <w:tc>
          <w:tcPr>
            <w:tcW w:w="705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8.422%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5.16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171.95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5.010%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13.83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153.67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2.444%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5.07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14.83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164.74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-5.380%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5.72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16.40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182.20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3.830%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5.67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5.69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5.95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17.30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192.26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-7.162%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13.85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153.89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23.664%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5.34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5.11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4.95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15.40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171.14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13.099%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169.65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3.608%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4.12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12.48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4.16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138.67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-7.556%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4.02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11.83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131.39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-24.526%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5.21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4.71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14.51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161.23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-8.116%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5.78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5.61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16.98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188.69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-8.885%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9.05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100.56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-19.196%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4.44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4.35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13.28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147.53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-2.504%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4.34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144.68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-11.640%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4.43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13.47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149.67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-0.222%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5.21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15.77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175.19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0.632%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4.98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15.31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170.06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-3.089%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6.43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18.67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207.43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0.161%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12.45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138.33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11.161%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4.42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4.19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12.99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144.30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-4.641%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164.16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0.259%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9B04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="000C6193"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4.88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13.40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4.47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148.89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-0.741%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6.04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17.95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199.42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14.551%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5.18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15.55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172.79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-1.533%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5.62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17.74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197.16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-4.796%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11.15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123.89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-0.442%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5.34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5.27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5.04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15.65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173.89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14.913%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5.08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169.34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3.422%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lastRenderedPageBreak/>
              <w:t>1906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</w:t>
            </w:r>
          </w:p>
          <w:p w:rsidR="000C6193" w:rsidRPr="00F820C6" w:rsidRDefault="00663E14" w:rsidP="00663E14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1</w:t>
            </w:r>
            <w:r w:rsidR="009F407F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9-20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4.21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13.07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4.36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145.22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-3.185%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12.56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139.60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-19.816%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5.54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5.07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16.00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177.80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1.322%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5.87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5.67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17.58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195.28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-5.714%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10.30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114.44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-8.035%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4.13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3.82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12.03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133.69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-11.653%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4.53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151.01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-7.780%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4.74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14.31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4.77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159.00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6.51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18.84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6.28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209.28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20.199%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5.02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15.01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166.77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-4.964%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16.49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183.23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-11.524%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16.10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178.89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43.753%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4.78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4.61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14.20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157.81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4.288%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175.83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7.381%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4.57</w:t>
            </w:r>
          </w:p>
        </w:tc>
        <w:tc>
          <w:tcPr>
            <w:tcW w:w="76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4.02</w:t>
            </w:r>
          </w:p>
        </w:tc>
        <w:tc>
          <w:tcPr>
            <w:tcW w:w="65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76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13.50</w:t>
            </w:r>
          </w:p>
        </w:tc>
        <w:tc>
          <w:tcPr>
            <w:tcW w:w="6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4.50</w:t>
            </w:r>
          </w:p>
        </w:tc>
        <w:tc>
          <w:tcPr>
            <w:tcW w:w="121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150.00</w:t>
            </w:r>
          </w:p>
        </w:tc>
        <w:tc>
          <w:tcPr>
            <w:tcW w:w="70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5.16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15.67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174.09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5.11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5.20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15.79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175.48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6.05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18.64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6.21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207.09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11.20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124.44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76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65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76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13.62</w:t>
            </w:r>
          </w:p>
        </w:tc>
        <w:tc>
          <w:tcPr>
            <w:tcW w:w="65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151.32</w:t>
            </w:r>
          </w:p>
        </w:tc>
        <w:tc>
          <w:tcPr>
            <w:tcW w:w="705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121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163.74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0.000%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5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76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76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13.69</w:t>
            </w:r>
          </w:p>
        </w:tc>
        <w:tc>
          <w:tcPr>
            <w:tcW w:w="65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4.56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152.11</w:t>
            </w:r>
          </w:p>
        </w:tc>
        <w:tc>
          <w:tcPr>
            <w:tcW w:w="705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1.407%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5.03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15.03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167.03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-4.059%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4.98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14.71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4.90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163.40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-6.885%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4.53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4.86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4.76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14.15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157.20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-24.095%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76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65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10.70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3.57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118.89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-4.468%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4.26</w:t>
            </w:r>
          </w:p>
        </w:tc>
        <w:tc>
          <w:tcPr>
            <w:tcW w:w="76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4.14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3.99</w:t>
            </w: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12.39</w:t>
            </w: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137.69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-9.009%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4.48</w:t>
            </w:r>
          </w:p>
        </w:tc>
        <w:tc>
          <w:tcPr>
            <w:tcW w:w="121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149.39</w:t>
            </w:r>
          </w:p>
        </w:tc>
        <w:tc>
          <w:tcPr>
            <w:tcW w:w="705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-8.767%</w:t>
            </w:r>
          </w:p>
        </w:tc>
      </w:tr>
    </w:tbl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F820C6" w:rsidRPr="00F820C6" w:rsidRDefault="000C6193" w:rsidP="00F820C6">
      <w:pPr>
        <w:pStyle w:val="affd"/>
        <w:rPr>
          <w:kern w:val="0"/>
        </w:rPr>
      </w:pPr>
      <w:r w:rsidRPr="00F820C6">
        <w:rPr>
          <w:sz w:val="24"/>
          <w:szCs w:val="24"/>
        </w:rPr>
        <w:br w:type="page"/>
      </w:r>
      <w:r w:rsidR="00F820C6" w:rsidRPr="00F820C6">
        <w:rPr>
          <w:kern w:val="0"/>
        </w:rPr>
        <w:lastRenderedPageBreak/>
        <w:t>附表</w:t>
      </w:r>
      <w:r w:rsidR="00F820C6" w:rsidRPr="00F820C6">
        <w:rPr>
          <w:kern w:val="0"/>
        </w:rPr>
        <w:t>2</w:t>
      </w:r>
      <w:r w:rsidR="00A011E3">
        <w:rPr>
          <w:rFonts w:hint="eastAsia"/>
          <w:kern w:val="0"/>
        </w:rPr>
        <w:t xml:space="preserve">  </w:t>
      </w:r>
      <w:r w:rsidR="00F820C6" w:rsidRPr="00F820C6">
        <w:rPr>
          <w:kern w:val="0"/>
        </w:rPr>
        <w:t>2019-2020</w:t>
      </w:r>
      <w:r w:rsidR="00F820C6" w:rsidRPr="00F820C6">
        <w:rPr>
          <w:kern w:val="0"/>
        </w:rPr>
        <w:t>年度湖南冬油菜品种区域试验</w:t>
      </w:r>
      <w:r w:rsidR="00F820C6" w:rsidRPr="00F820C6">
        <w:rPr>
          <w:kern w:val="0"/>
        </w:rPr>
        <w:t>B</w:t>
      </w:r>
      <w:r w:rsidR="00F820C6" w:rsidRPr="00F820C6">
        <w:rPr>
          <w:kern w:val="0"/>
        </w:rPr>
        <w:t>组原始产量表</w:t>
      </w:r>
      <w:r w:rsidR="00F820C6" w:rsidRPr="00F820C6">
        <w:rPr>
          <w:kern w:val="0"/>
        </w:rPr>
        <w:tab/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8"/>
        <w:gridCol w:w="891"/>
        <w:gridCol w:w="894"/>
        <w:gridCol w:w="612"/>
        <w:gridCol w:w="612"/>
        <w:gridCol w:w="612"/>
        <w:gridCol w:w="724"/>
        <w:gridCol w:w="672"/>
        <w:gridCol w:w="1241"/>
        <w:gridCol w:w="866"/>
        <w:gridCol w:w="1154"/>
      </w:tblGrid>
      <w:tr w:rsidR="000C6193" w:rsidRPr="00F820C6" w:rsidTr="00F820C6">
        <w:trPr>
          <w:trHeight w:val="340"/>
          <w:tblHeader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参试名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232" w:type="dxa"/>
            <w:gridSpan w:val="5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小区产量（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kg/20m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折合亩产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较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CK±%</w:t>
            </w:r>
          </w:p>
        </w:tc>
      </w:tr>
      <w:tr w:rsidR="000C6193" w:rsidRPr="00F820C6" w:rsidTr="00F8318D">
        <w:trPr>
          <w:trHeight w:val="340"/>
          <w:tblHeader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6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6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kg/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亩）</w:t>
            </w:r>
          </w:p>
        </w:tc>
        <w:tc>
          <w:tcPr>
            <w:tcW w:w="86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5.11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13.85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153.97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-18.00%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5.87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16.73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185.94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7.79%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5.23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15.53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172.64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-1.84%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4.27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4.40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13.12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145.90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-19.27%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9.95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110.61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-11.56%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4.81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4.92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4.72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14.45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160.59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6.60%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154.91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-6.3</w:t>
            </w:r>
            <w:r w:rsidR="00C0680C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4.69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14.46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160.75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-14.39%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13.35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148.41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-13.96%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4.79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15.00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166.76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-5.18%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4.76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13.61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151.25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-16.31%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12.40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137.85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10.22%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4.03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3.91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11.88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132.09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-12.32%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4.48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149.49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-9.6</w:t>
            </w:r>
            <w:r w:rsidR="00C0680C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12.96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4.32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144.07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-23.27%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11.21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124.58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-27.76%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14.58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162.04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-7.87%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5.46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173.45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-4.02%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12.30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136.74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9.33%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3.74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3.87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3.72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11.32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125.87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-16.45%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144.43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-12.68%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</w:t>
            </w:r>
          </w:p>
          <w:p w:rsidR="000C6193" w:rsidRPr="00F820C6" w:rsidRDefault="000C6193" w:rsidP="00663E14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19-11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14.31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4.77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159.08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-15.28%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5.54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16.44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182.77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5.96%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16.19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179.92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2.30%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16.17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5.39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179.72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-0.55%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10.75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119.50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-4.45%</w:t>
            </w:r>
          </w:p>
        </w:tc>
      </w:tr>
      <w:tr w:rsidR="000C6193" w:rsidRPr="00F820C6" w:rsidTr="00F8318D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4.50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4.66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4.57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13.74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152.70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1.36%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4.87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162.25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-1.9</w:t>
            </w:r>
            <w:r w:rsidR="00C0680C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4.43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13.24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4.41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147.18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-21.61%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17.58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195.40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13.28%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5.63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5.51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16.49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183.34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4.24%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5.04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15.48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172.04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-3.73%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10.35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115.06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-8.00%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4.94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5.18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5.02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15.14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168.30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11.71%</w:t>
            </w:r>
          </w:p>
        </w:tc>
      </w:tr>
      <w:tr w:rsidR="000C6193" w:rsidRPr="00F820C6" w:rsidTr="00913F36">
        <w:trPr>
          <w:trHeight w:val="369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4.90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163.</w:t>
            </w:r>
            <w:r w:rsidR="00305C9E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</w:t>
            </w:r>
            <w:r w:rsidR="00305C9E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</w:rPr>
              <w:t>1.1</w:t>
            </w: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4%</w:t>
            </w:r>
          </w:p>
        </w:tc>
      </w:tr>
      <w:tr w:rsidR="000C6193" w:rsidRPr="00F820C6" w:rsidTr="00913F36">
        <w:trPr>
          <w:trHeight w:val="3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lastRenderedPageBreak/>
              <w:t>1915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</w:t>
            </w:r>
          </w:p>
          <w:p w:rsidR="000C6193" w:rsidRPr="00F820C6" w:rsidRDefault="000C6193" w:rsidP="00663E14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19-16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5.81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4.86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15.89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176.64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-5.92%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5.37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15.67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174.20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0.99%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5.43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5.87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16.63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5.54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184.85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5.89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16.20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180.06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-0.37%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10.10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112.28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-10.22%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4.25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4.39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4.27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12.90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143.44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-4.79%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161.88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-2.13%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CK)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5.63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6.04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16.89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5.63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187.76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15.52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172.49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5.10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15.82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175.88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663E14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5.34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16.26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180.72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11.25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125.06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4.55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4.52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4.48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13.55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150.65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165.40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0.00%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61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4.53</w:t>
            </w:r>
          </w:p>
        </w:tc>
        <w:tc>
          <w:tcPr>
            <w:tcW w:w="72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14.16</w:t>
            </w:r>
          </w:p>
        </w:tc>
        <w:tc>
          <w:tcPr>
            <w:tcW w:w="67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124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157.41</w:t>
            </w:r>
          </w:p>
        </w:tc>
        <w:tc>
          <w:tcPr>
            <w:tcW w:w="8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-16.16%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15.66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174.03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0.89%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4.89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5.21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4.93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164.56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-6.43%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5.07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15.68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5.23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174.28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-3.56%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11.30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125.62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0.44%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4.75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4.93</w:t>
            </w:r>
          </w:p>
        </w:tc>
        <w:tc>
          <w:tcPr>
            <w:tcW w:w="61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4.74</w:t>
            </w:r>
          </w:p>
        </w:tc>
        <w:tc>
          <w:tcPr>
            <w:tcW w:w="72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14.42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1241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160.29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6.40%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159.34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-3.67%</w:t>
            </w:r>
          </w:p>
        </w:tc>
      </w:tr>
      <w:tr w:rsidR="000C6193" w:rsidRPr="00F820C6" w:rsidTr="00F8318D">
        <w:trPr>
          <w:trHeight w:val="3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61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5.32</w:t>
            </w:r>
          </w:p>
        </w:tc>
        <w:tc>
          <w:tcPr>
            <w:tcW w:w="61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5.43</w:t>
            </w:r>
          </w:p>
        </w:tc>
        <w:tc>
          <w:tcPr>
            <w:tcW w:w="61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4.53</w:t>
            </w:r>
          </w:p>
        </w:tc>
        <w:tc>
          <w:tcPr>
            <w:tcW w:w="72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15.28</w:t>
            </w: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169.86</w:t>
            </w:r>
          </w:p>
        </w:tc>
        <w:tc>
          <w:tcPr>
            <w:tcW w:w="86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-9.53%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14.34</w:t>
            </w: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159.36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-7.62%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5.14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4.83</w:t>
            </w: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15.20</w:t>
            </w: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5.07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169.00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-3.91%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5.79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6.42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18.32</w:t>
            </w: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203.69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12.71%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612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9.55</w:t>
            </w: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106.16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-15.11%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4.60</w:t>
            </w: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4.56</w:t>
            </w: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kern w:val="0"/>
                <w:szCs w:val="21"/>
              </w:rPr>
              <w:t>4.73</w:t>
            </w: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13.90</w:t>
            </w: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4.63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154.48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2.54%</w:t>
            </w:r>
          </w:p>
        </w:tc>
      </w:tr>
      <w:tr w:rsidR="000C6193" w:rsidRPr="00F820C6" w:rsidTr="00F820C6">
        <w:trPr>
          <w:trHeight w:val="340"/>
          <w:jc w:val="center"/>
        </w:trPr>
        <w:tc>
          <w:tcPr>
            <w:tcW w:w="66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1241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160.40</w:t>
            </w:r>
          </w:p>
        </w:tc>
        <w:tc>
          <w:tcPr>
            <w:tcW w:w="8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-1.14%</w:t>
            </w:r>
          </w:p>
        </w:tc>
      </w:tr>
    </w:tbl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F820C6" w:rsidRPr="00F820C6" w:rsidRDefault="000C6193" w:rsidP="00F820C6">
      <w:pPr>
        <w:pStyle w:val="affd"/>
        <w:rPr>
          <w:kern w:val="0"/>
        </w:rPr>
      </w:pPr>
      <w:r w:rsidRPr="00F820C6">
        <w:br w:type="page"/>
      </w:r>
      <w:r w:rsidR="00F820C6" w:rsidRPr="00F820C6">
        <w:rPr>
          <w:kern w:val="0"/>
        </w:rPr>
        <w:lastRenderedPageBreak/>
        <w:t>附表</w:t>
      </w:r>
      <w:r w:rsidR="00F820C6" w:rsidRPr="00F820C6">
        <w:rPr>
          <w:kern w:val="0"/>
        </w:rPr>
        <w:t>3</w:t>
      </w:r>
      <w:r w:rsidR="00A011E3">
        <w:rPr>
          <w:rFonts w:hint="eastAsia"/>
          <w:kern w:val="0"/>
        </w:rPr>
        <w:t xml:space="preserve">  </w:t>
      </w:r>
      <w:r w:rsidR="00F820C6" w:rsidRPr="00F820C6">
        <w:rPr>
          <w:kern w:val="0"/>
        </w:rPr>
        <w:t>2019-2020</w:t>
      </w:r>
      <w:r w:rsidR="00F820C6" w:rsidRPr="00F820C6">
        <w:rPr>
          <w:kern w:val="0"/>
        </w:rPr>
        <w:t>年度湖南冬油菜品种区域试验</w:t>
      </w:r>
      <w:r w:rsidR="00F820C6" w:rsidRPr="00F820C6">
        <w:rPr>
          <w:kern w:val="0"/>
        </w:rPr>
        <w:t>A</w:t>
      </w:r>
      <w:r w:rsidR="00F820C6" w:rsidRPr="00F820C6">
        <w:rPr>
          <w:kern w:val="0"/>
        </w:rPr>
        <w:t>组农艺性状原始考察表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8"/>
        <w:gridCol w:w="1403"/>
        <w:gridCol w:w="1243"/>
        <w:gridCol w:w="1121"/>
        <w:gridCol w:w="1923"/>
        <w:gridCol w:w="1558"/>
        <w:gridCol w:w="990"/>
      </w:tblGrid>
      <w:tr w:rsidR="000C6193" w:rsidRPr="00F820C6" w:rsidTr="00DB4BF5">
        <w:trPr>
          <w:trHeight w:val="340"/>
          <w:tblHeader/>
          <w:jc w:val="center"/>
        </w:trPr>
        <w:tc>
          <w:tcPr>
            <w:tcW w:w="69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株高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单株有效角果数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每角粒数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千粒重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177.70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242.00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23.04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167.30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238.40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18.40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3.71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191.20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241.70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185.60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316.70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B20711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18.26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B20711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.57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170.30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115.50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19.60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3.68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246.60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21.20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3.77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180.60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233.48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</w:t>
            </w:r>
            <w:r w:rsidR="0020108F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</w:t>
            </w:r>
            <w:r w:rsidR="00DB4B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68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阳光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165.80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119.70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20.54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184.00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213.60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26.10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4.36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262.20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DB4BF5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223.00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</w:tcPr>
          <w:p w:rsidR="00DB4BF5" w:rsidRPr="00DB4BF5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hAnsi="Times New Roman"/>
              </w:rPr>
              <w:t xml:space="preserve">24.68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</w:tcPr>
          <w:p w:rsidR="00DB4BF5" w:rsidRPr="00DB4BF5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hAnsi="Times New Roman"/>
              </w:rPr>
              <w:t xml:space="preserve">4.27 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166.00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135.50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DB4BF5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19.70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DB4BF5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4.77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193.70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271.10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DB4BF5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21.20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DB4BF5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4.77</w:t>
            </w:r>
          </w:p>
        </w:tc>
      </w:tr>
      <w:tr w:rsidR="00DB4BF5" w:rsidRPr="00F820C6" w:rsidTr="0056049C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179.58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204.18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</w:tcPr>
          <w:p w:rsidR="00DB4BF5" w:rsidRPr="00DB4BF5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hAnsi="Times New Roman"/>
              </w:rPr>
              <w:t>22.67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</w:tcPr>
          <w:p w:rsidR="00DB4BF5" w:rsidRPr="00DB4BF5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DB4BF5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162.10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198.30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20.50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17.60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4.29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182.40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23.50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DB4BF5" w:rsidRPr="00F820C6" w:rsidTr="003E5C2D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180.00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304.60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17.80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3.42 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156.30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120.70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3.26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196.90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263.50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16.60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3.37</w:t>
            </w:r>
          </w:p>
        </w:tc>
      </w:tr>
      <w:tr w:rsidR="00DB4BF5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175.37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217.98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19.50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3.59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183.00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189.50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21.08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17.60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4.38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293.20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24.20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DB4BF5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170.30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244.90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20.19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3.80 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180.10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128.20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23.70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3.97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210.40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248.40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4.00</w:t>
            </w:r>
          </w:p>
        </w:tc>
      </w:tr>
      <w:tr w:rsidR="00DB4BF5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184.47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213.08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21.10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4.04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清湘油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205.78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362.56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18.29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182.40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208.20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21.30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4.11</w:t>
            </w:r>
          </w:p>
        </w:tc>
      </w:tr>
      <w:tr w:rsidR="000C6193" w:rsidRPr="00F820C6" w:rsidTr="00DB4BF5">
        <w:trPr>
          <w:trHeight w:val="369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185.30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268.10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24.10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DB4BF5" w:rsidRPr="00F820C6" w:rsidTr="00DB4BF5">
        <w:trPr>
          <w:trHeight w:val="397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183.20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246.60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23.15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3.96 </w:t>
            </w:r>
          </w:p>
        </w:tc>
      </w:tr>
      <w:tr w:rsidR="000C6193" w:rsidRPr="00F820C6" w:rsidTr="00DB4BF5">
        <w:trPr>
          <w:trHeight w:val="397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186.70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129.70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19.30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</w:tr>
      <w:tr w:rsidR="000C6193" w:rsidRPr="00F820C6" w:rsidTr="00DB4BF5">
        <w:trPr>
          <w:trHeight w:val="397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215.80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301.30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20.50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3.63</w:t>
            </w:r>
          </w:p>
        </w:tc>
      </w:tr>
      <w:tr w:rsidR="00DB4BF5" w:rsidRPr="00F820C6" w:rsidTr="00DB4BF5">
        <w:trPr>
          <w:trHeight w:val="397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193.20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252.74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21.11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DB4BF5" w:rsidRPr="00F820C6" w:rsidRDefault="00DB4BF5" w:rsidP="00DB4BF5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4.00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lastRenderedPageBreak/>
              <w:t>1906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9F407F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FY19-20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157.13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191.88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184.60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201.30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4.04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176.10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289.30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159.80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278.10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20.80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3.47 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147.30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3.74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186.00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369.10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13.30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3.83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172.85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246.16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18.22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3.77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161.22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138.22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20.87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183.20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198.60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20.20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4.18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186.20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291.40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24.70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165.60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216.00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19.72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4.74 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189.50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207.40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24.2.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3.65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194.10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262.50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19.30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4.63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179.97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219.02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20.96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4.30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（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CK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173.67</w:t>
            </w:r>
          </w:p>
        </w:tc>
        <w:tc>
          <w:tcPr>
            <w:tcW w:w="187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156.78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19.27</w:t>
            </w:r>
          </w:p>
        </w:tc>
        <w:tc>
          <w:tcPr>
            <w:tcW w:w="96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173.10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247.50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3.35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175.80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245.50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24.30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163.50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301.20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18.53 </w:t>
            </w:r>
          </w:p>
        </w:tc>
        <w:tc>
          <w:tcPr>
            <w:tcW w:w="96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3.45 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186.60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23.10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3.58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203.10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305.30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3.40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179.29</w:t>
            </w:r>
          </w:p>
        </w:tc>
        <w:tc>
          <w:tcPr>
            <w:tcW w:w="187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237.43</w:t>
            </w:r>
          </w:p>
        </w:tc>
        <w:tc>
          <w:tcPr>
            <w:tcW w:w="152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20.83</w:t>
            </w: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3.45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168.50</w:t>
            </w:r>
          </w:p>
        </w:tc>
        <w:tc>
          <w:tcPr>
            <w:tcW w:w="1877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287.10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12.62</w:t>
            </w:r>
          </w:p>
        </w:tc>
        <w:tc>
          <w:tcPr>
            <w:tcW w:w="96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09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167.90</w:t>
            </w:r>
          </w:p>
        </w:tc>
        <w:tc>
          <w:tcPr>
            <w:tcW w:w="18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196.00</w:t>
            </w:r>
          </w:p>
        </w:tc>
        <w:tc>
          <w:tcPr>
            <w:tcW w:w="1520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17.80</w:t>
            </w:r>
          </w:p>
        </w:tc>
        <w:tc>
          <w:tcPr>
            <w:tcW w:w="96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4.09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09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168.50</w:t>
            </w:r>
          </w:p>
        </w:tc>
        <w:tc>
          <w:tcPr>
            <w:tcW w:w="18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277.30</w:t>
            </w:r>
          </w:p>
        </w:tc>
        <w:tc>
          <w:tcPr>
            <w:tcW w:w="1520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96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094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160.20</w:t>
            </w:r>
          </w:p>
        </w:tc>
        <w:tc>
          <w:tcPr>
            <w:tcW w:w="1877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211.40</w:t>
            </w:r>
          </w:p>
        </w:tc>
        <w:tc>
          <w:tcPr>
            <w:tcW w:w="1520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21.42 </w:t>
            </w:r>
          </w:p>
        </w:tc>
        <w:tc>
          <w:tcPr>
            <w:tcW w:w="96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4.04 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09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213.30</w:t>
            </w:r>
          </w:p>
        </w:tc>
        <w:tc>
          <w:tcPr>
            <w:tcW w:w="18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172.00</w:t>
            </w:r>
          </w:p>
        </w:tc>
        <w:tc>
          <w:tcPr>
            <w:tcW w:w="1520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21.80</w:t>
            </w:r>
          </w:p>
        </w:tc>
        <w:tc>
          <w:tcPr>
            <w:tcW w:w="96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3.91</w:t>
            </w:r>
          </w:p>
        </w:tc>
      </w:tr>
      <w:tr w:rsidR="000C6193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094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188.10</w:t>
            </w:r>
          </w:p>
        </w:tc>
        <w:tc>
          <w:tcPr>
            <w:tcW w:w="1877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359.40</w:t>
            </w:r>
          </w:p>
        </w:tc>
        <w:tc>
          <w:tcPr>
            <w:tcW w:w="1520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17.60</w:t>
            </w:r>
          </w:p>
        </w:tc>
        <w:tc>
          <w:tcPr>
            <w:tcW w:w="96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3.77</w:t>
            </w:r>
          </w:p>
        </w:tc>
      </w:tr>
      <w:tr w:rsidR="002E0F32" w:rsidRPr="00F820C6" w:rsidTr="00DB4BF5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094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177.75</w:t>
            </w:r>
          </w:p>
        </w:tc>
        <w:tc>
          <w:tcPr>
            <w:tcW w:w="1877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250.53</w:t>
            </w:r>
          </w:p>
        </w:tc>
        <w:tc>
          <w:tcPr>
            <w:tcW w:w="1520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18.87</w:t>
            </w:r>
          </w:p>
        </w:tc>
        <w:tc>
          <w:tcPr>
            <w:tcW w:w="96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3.95</w:t>
            </w:r>
          </w:p>
        </w:tc>
      </w:tr>
    </w:tbl>
    <w:p w:rsidR="000C6193" w:rsidRPr="00F820C6" w:rsidRDefault="000C6193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F820C6" w:rsidRPr="00F820C6" w:rsidRDefault="000C6193" w:rsidP="00F820C6">
      <w:pPr>
        <w:pStyle w:val="affd"/>
        <w:rPr>
          <w:kern w:val="0"/>
        </w:rPr>
      </w:pPr>
      <w:r w:rsidRPr="00F820C6">
        <w:rPr>
          <w:sz w:val="24"/>
          <w:szCs w:val="24"/>
        </w:rPr>
        <w:br w:type="page"/>
      </w:r>
      <w:r w:rsidR="00F820C6" w:rsidRPr="00F820C6">
        <w:rPr>
          <w:kern w:val="0"/>
        </w:rPr>
        <w:lastRenderedPageBreak/>
        <w:t>附表</w:t>
      </w:r>
      <w:r w:rsidR="00F820C6" w:rsidRPr="00F820C6">
        <w:rPr>
          <w:kern w:val="0"/>
        </w:rPr>
        <w:t>4</w:t>
      </w:r>
      <w:r w:rsidR="00A011E3">
        <w:rPr>
          <w:rFonts w:hint="eastAsia"/>
          <w:kern w:val="0"/>
        </w:rPr>
        <w:t xml:space="preserve">  </w:t>
      </w:r>
      <w:r w:rsidR="00F820C6" w:rsidRPr="00F820C6">
        <w:rPr>
          <w:kern w:val="0"/>
        </w:rPr>
        <w:t>2019-2020</w:t>
      </w:r>
      <w:r w:rsidR="00F820C6" w:rsidRPr="00F820C6">
        <w:rPr>
          <w:kern w:val="0"/>
        </w:rPr>
        <w:t>年度湖南冬油菜品种区域试验</w:t>
      </w:r>
      <w:r w:rsidR="00F820C6" w:rsidRPr="00F820C6">
        <w:rPr>
          <w:kern w:val="0"/>
        </w:rPr>
        <w:t>B</w:t>
      </w:r>
      <w:r w:rsidR="00F820C6" w:rsidRPr="00F820C6">
        <w:rPr>
          <w:kern w:val="0"/>
        </w:rPr>
        <w:t>组农艺性状原始考察表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5"/>
        <w:gridCol w:w="996"/>
        <w:gridCol w:w="1285"/>
        <w:gridCol w:w="1550"/>
        <w:gridCol w:w="2081"/>
        <w:gridCol w:w="1328"/>
        <w:gridCol w:w="1041"/>
      </w:tblGrid>
      <w:tr w:rsidR="000C6193" w:rsidRPr="00F820C6" w:rsidTr="002E0F32">
        <w:trPr>
          <w:trHeight w:val="340"/>
          <w:tblHeader/>
          <w:jc w:val="center"/>
        </w:trPr>
        <w:tc>
          <w:tcPr>
            <w:tcW w:w="64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株高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单株有效角果数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每角粒数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千粒重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205.00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189.22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23.22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214.50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27.00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3.51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239.40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23.60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185.60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316.70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17.75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3.63 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164.70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3.61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205.40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243.80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19.90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3.33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188.70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228.05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22.21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3.52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隆黄油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194.30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218.80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22.30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170.80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19.90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4.80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174.40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161.50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183.50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19.51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4.38 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176.80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137.00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4.24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145.00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204.40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4.60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174.13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194.75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20.39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4.51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湘杂油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200.30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178.20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181.70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192.00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23.60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5.00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176.30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187.40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25.30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180.00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304.60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15.16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4.32 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179.90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116.50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22.20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4.76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220.40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290.20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4.37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189.77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211.48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20.75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4.61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19-11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173.33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190.11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16.38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170.50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223.90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3.43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170.60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215.80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22.40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170.30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244.90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19.84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2.94 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168.20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121.80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3.67</w:t>
            </w:r>
          </w:p>
        </w:tc>
      </w:tr>
      <w:tr w:rsidR="000C6193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195.60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454.80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18.40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3.60</w:t>
            </w:r>
          </w:p>
        </w:tc>
      </w:tr>
      <w:tr w:rsidR="002E0F32" w:rsidRPr="00F820C6" w:rsidTr="002E0F32">
        <w:trPr>
          <w:trHeight w:val="369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174.76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241.89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19.30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3.41</w:t>
            </w:r>
          </w:p>
        </w:tc>
      </w:tr>
      <w:tr w:rsidR="000C6193" w:rsidRPr="00F820C6" w:rsidTr="002E0F32">
        <w:trPr>
          <w:trHeight w:val="397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湘杂</w:t>
            </w:r>
            <w:r w:rsidR="00663E14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油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172.30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118.20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22.30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165.70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241.60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25.60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4.24</w:t>
            </w:r>
          </w:p>
        </w:tc>
      </w:tr>
      <w:tr w:rsidR="000C6193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274.60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246.60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16.97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5.29 </w:t>
            </w:r>
          </w:p>
        </w:tc>
      </w:tr>
      <w:tr w:rsidR="000C6193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191.20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23.10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4.28</w:t>
            </w:r>
          </w:p>
        </w:tc>
      </w:tr>
      <w:tr w:rsidR="000C6193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216.70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259.60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23.40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4.17</w:t>
            </w:r>
          </w:p>
        </w:tc>
      </w:tr>
      <w:tr w:rsidR="002E0F32" w:rsidRPr="00F820C6" w:rsidTr="002E0F32">
        <w:trPr>
          <w:trHeight w:val="397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187.02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221.97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22.86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4.50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lastRenderedPageBreak/>
              <w:t>1915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663E14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</w:t>
            </w:r>
          </w:p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19-16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190.80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194.70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22.69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239.70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21.70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3.41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172.30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243.30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23.10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159.80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278.10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19.98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3.10 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208.70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200.80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23.10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3.98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212.80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392.30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23.10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3.23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186.10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258.15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22.28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3.43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沣油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520</w:t>
            </w: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br/>
              <w:t>(CK)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178.22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134.78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19.73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174.50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221.60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22.60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3.33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186.40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264.50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22.60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165.60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216.00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17.50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3.42 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131.60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21.20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3.65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204.70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274.30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3.80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182.90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207.13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20.61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3.55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17F004</w:t>
            </w: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188.90</w:t>
            </w:r>
          </w:p>
        </w:tc>
        <w:tc>
          <w:tcPr>
            <w:tcW w:w="203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188.30</w:t>
            </w:r>
          </w:p>
        </w:tc>
        <w:tc>
          <w:tcPr>
            <w:tcW w:w="129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18.18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173.00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198.00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3.77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177.20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267.30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22.70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163.50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301.20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16.70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3.81 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187.00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138.50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20.80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3.87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213.60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248.00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4.30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183.87</w:t>
            </w:r>
          </w:p>
        </w:tc>
        <w:tc>
          <w:tcPr>
            <w:tcW w:w="2031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223.55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18.70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3.94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FY541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513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198.40</w:t>
            </w:r>
          </w:p>
        </w:tc>
        <w:tc>
          <w:tcPr>
            <w:tcW w:w="2031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185.90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22.66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岳阳</w:t>
            </w:r>
          </w:p>
        </w:tc>
        <w:tc>
          <w:tcPr>
            <w:tcW w:w="151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167.20</w:t>
            </w:r>
          </w:p>
        </w:tc>
        <w:tc>
          <w:tcPr>
            <w:tcW w:w="20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214.00</w:t>
            </w:r>
          </w:p>
        </w:tc>
        <w:tc>
          <w:tcPr>
            <w:tcW w:w="129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17.30</w:t>
            </w:r>
          </w:p>
        </w:tc>
        <w:tc>
          <w:tcPr>
            <w:tcW w:w="101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3.67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湘西</w:t>
            </w:r>
          </w:p>
        </w:tc>
        <w:tc>
          <w:tcPr>
            <w:tcW w:w="151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197.50</w:t>
            </w:r>
          </w:p>
        </w:tc>
        <w:tc>
          <w:tcPr>
            <w:tcW w:w="20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225.20</w:t>
            </w:r>
          </w:p>
        </w:tc>
        <w:tc>
          <w:tcPr>
            <w:tcW w:w="129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21.80</w:t>
            </w:r>
          </w:p>
        </w:tc>
        <w:tc>
          <w:tcPr>
            <w:tcW w:w="1016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\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永州</w:t>
            </w:r>
          </w:p>
        </w:tc>
        <w:tc>
          <w:tcPr>
            <w:tcW w:w="1513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160.20</w:t>
            </w:r>
          </w:p>
        </w:tc>
        <w:tc>
          <w:tcPr>
            <w:tcW w:w="2031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211.40</w:t>
            </w:r>
          </w:p>
        </w:tc>
        <w:tc>
          <w:tcPr>
            <w:tcW w:w="129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18.20 </w:t>
            </w:r>
          </w:p>
        </w:tc>
        <w:tc>
          <w:tcPr>
            <w:tcW w:w="101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3.46 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151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202.50</w:t>
            </w:r>
          </w:p>
        </w:tc>
        <w:tc>
          <w:tcPr>
            <w:tcW w:w="20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163.30</w:t>
            </w:r>
          </w:p>
        </w:tc>
        <w:tc>
          <w:tcPr>
            <w:tcW w:w="129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22.70</w:t>
            </w:r>
          </w:p>
        </w:tc>
        <w:tc>
          <w:tcPr>
            <w:tcW w:w="101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3.92</w:t>
            </w:r>
          </w:p>
        </w:tc>
      </w:tr>
      <w:tr w:rsidR="000C6193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常德</w:t>
            </w:r>
          </w:p>
        </w:tc>
        <w:tc>
          <w:tcPr>
            <w:tcW w:w="1513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214.70</w:t>
            </w:r>
          </w:p>
        </w:tc>
        <w:tc>
          <w:tcPr>
            <w:tcW w:w="2031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376.00</w:t>
            </w:r>
          </w:p>
        </w:tc>
        <w:tc>
          <w:tcPr>
            <w:tcW w:w="129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18.90</w:t>
            </w:r>
          </w:p>
        </w:tc>
        <w:tc>
          <w:tcPr>
            <w:tcW w:w="1016" w:type="dxa"/>
            <w:vAlign w:val="center"/>
          </w:tcPr>
          <w:p w:rsidR="000C6193" w:rsidRPr="00F820C6" w:rsidRDefault="000C6193" w:rsidP="00F820C6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4.53</w:t>
            </w:r>
          </w:p>
        </w:tc>
      </w:tr>
      <w:tr w:rsidR="002E0F32" w:rsidRPr="00F820C6" w:rsidTr="002E0F32">
        <w:trPr>
          <w:trHeight w:val="340"/>
          <w:jc w:val="center"/>
        </w:trPr>
        <w:tc>
          <w:tcPr>
            <w:tcW w:w="648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513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190.08</w:t>
            </w:r>
          </w:p>
        </w:tc>
        <w:tc>
          <w:tcPr>
            <w:tcW w:w="2031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F820C6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229.30</w:t>
            </w:r>
          </w:p>
        </w:tc>
        <w:tc>
          <w:tcPr>
            <w:tcW w:w="129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20.26</w:t>
            </w:r>
          </w:p>
        </w:tc>
        <w:tc>
          <w:tcPr>
            <w:tcW w:w="1016" w:type="dxa"/>
            <w:noWrap/>
            <w:vAlign w:val="center"/>
          </w:tcPr>
          <w:p w:rsidR="002E0F32" w:rsidRPr="00F820C6" w:rsidRDefault="002E0F32" w:rsidP="002E0F32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3.90</w:t>
            </w:r>
          </w:p>
        </w:tc>
      </w:tr>
    </w:tbl>
    <w:p w:rsidR="00312EF6" w:rsidRDefault="00312EF6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12EF6" w:rsidRDefault="00312EF6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0C6193" w:rsidRDefault="00312EF6" w:rsidP="00F820C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>
        <w:rPr>
          <w:rFonts w:ascii="Times New Roman" w:eastAsia="宋体" w:hAnsi="Times New Roman"/>
          <w:sz w:val="24"/>
          <w:szCs w:val="24"/>
        </w:rPr>
        <w:t xml:space="preserve">5 </w:t>
      </w:r>
      <w:r w:rsidR="00A011E3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820C6">
        <w:rPr>
          <w:kern w:val="0"/>
        </w:rPr>
        <w:t>2019-2020年度湖南冬油菜品种区域试验A组</w:t>
      </w:r>
      <w:r>
        <w:rPr>
          <w:rFonts w:hint="eastAsia"/>
          <w:kern w:val="0"/>
        </w:rPr>
        <w:t>品质分析检验报告</w:t>
      </w: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20201837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20201837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 xml:space="preserve">01  </w:t>
            </w:r>
            <w:r>
              <w:rPr>
                <w:rFonts w:hint="eastAsia"/>
                <w:color w:val="000000"/>
                <w:sz w:val="24"/>
              </w:rPr>
              <w:t>湘</w:t>
            </w:r>
            <w:r>
              <w:rPr>
                <w:color w:val="000000"/>
                <w:sz w:val="24"/>
              </w:rPr>
              <w:t>杂油</w:t>
            </w:r>
            <w:r>
              <w:rPr>
                <w:rFonts w:hint="eastAsia"/>
                <w:color w:val="000000"/>
                <w:sz w:val="24"/>
              </w:rPr>
              <w:t>352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49.34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21.54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0.158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20201838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20201838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 xml:space="preserve">02  </w:t>
            </w:r>
            <w:r>
              <w:rPr>
                <w:rFonts w:hint="eastAsia"/>
                <w:color w:val="000000"/>
                <w:sz w:val="24"/>
              </w:rPr>
              <w:t>阳光813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48.52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21.66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未检出</w:t>
            </w:r>
            <w:r>
              <w:rPr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定量限0.0033</w:t>
            </w:r>
            <w:r>
              <w:rPr>
                <w:color w:val="000000"/>
                <w:sz w:val="24"/>
              </w:rPr>
              <w:t>g/100g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20201839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20201839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 xml:space="preserve">03 </w:t>
            </w:r>
            <w:r>
              <w:rPr>
                <w:rFonts w:hint="eastAsia"/>
                <w:color w:val="000000"/>
                <w:sz w:val="24"/>
              </w:rPr>
              <w:t xml:space="preserve"> 992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47.49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34.01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0.0612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20201840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 xml:space="preserve">04 </w:t>
            </w:r>
            <w:r>
              <w:rPr>
                <w:rFonts w:hint="eastAsia"/>
                <w:color w:val="000000"/>
                <w:sz w:val="24"/>
              </w:rPr>
              <w:t>隆油23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49.05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29.34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0.0432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20201841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1905  清</w:t>
            </w:r>
            <w:r>
              <w:rPr>
                <w:color w:val="000000"/>
                <w:sz w:val="24"/>
              </w:rPr>
              <w:t>湘油</w:t>
            </w:r>
            <w:r>
              <w:rPr>
                <w:rFonts w:hint="eastAsia"/>
                <w:color w:val="000000"/>
                <w:sz w:val="24"/>
              </w:rPr>
              <w:t>100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49.96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36.46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0.0465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20201842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1906  </w:t>
            </w:r>
            <w:r>
              <w:rPr>
                <w:color w:val="000000"/>
                <w:sz w:val="24"/>
              </w:rPr>
              <w:t>FY19-2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43.02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23.38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0.0736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20201843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20201843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 xml:space="preserve">07  </w:t>
            </w:r>
            <w:r>
              <w:rPr>
                <w:rFonts w:hint="eastAsia"/>
                <w:color w:val="000000"/>
                <w:sz w:val="24"/>
              </w:rPr>
              <w:t>湘杂油410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47.54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19.55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0.104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20201844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20201844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1908</w:t>
            </w:r>
            <w:r w:rsidRPr="005419ED">
              <w:rPr>
                <w:rFonts w:hint="eastAsia"/>
                <w:color w:val="000000"/>
                <w:sz w:val="24"/>
              </w:rPr>
              <w:t>（CK）沣油520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45.37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24.41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0.0304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20201845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5419ED"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>09</w:t>
            </w:r>
            <w:r>
              <w:rPr>
                <w:rFonts w:hint="eastAsia"/>
                <w:color w:val="000000"/>
                <w:sz w:val="24"/>
              </w:rPr>
              <w:t>衡</w:t>
            </w:r>
            <w:r>
              <w:rPr>
                <w:color w:val="000000"/>
                <w:sz w:val="24"/>
              </w:rPr>
              <w:t>油</w:t>
            </w:r>
            <w:r>
              <w:rPr>
                <w:rFonts w:hint="eastAsia"/>
                <w:color w:val="000000"/>
                <w:sz w:val="24"/>
              </w:rPr>
              <w:t>19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43.81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sz w:val="24"/>
              </w:rPr>
              <w:t>27.53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0.139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Default="00312EF6" w:rsidP="00312EF6">
      <w:pPr>
        <w:pStyle w:val="11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>
        <w:rPr>
          <w:rFonts w:ascii="Times New Roman" w:eastAsia="宋体" w:hAnsi="Times New Roman"/>
          <w:sz w:val="24"/>
          <w:szCs w:val="24"/>
        </w:rPr>
        <w:t>6</w:t>
      </w:r>
      <w:r w:rsidR="00A011E3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F820C6">
        <w:rPr>
          <w:kern w:val="0"/>
        </w:rPr>
        <w:t>2019-2020年度湖南冬油菜品种区域试验</w:t>
      </w:r>
      <w:r>
        <w:rPr>
          <w:rFonts w:hint="eastAsia"/>
          <w:kern w:val="0"/>
        </w:rPr>
        <w:t>B</w:t>
      </w:r>
      <w:r w:rsidRPr="00F820C6">
        <w:rPr>
          <w:kern w:val="0"/>
        </w:rPr>
        <w:t>组</w:t>
      </w:r>
      <w:r>
        <w:rPr>
          <w:rFonts w:hint="eastAsia"/>
          <w:kern w:val="0"/>
        </w:rPr>
        <w:t>品质分析检验报告</w:t>
      </w: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20201846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20201846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CE5B93">
              <w:rPr>
                <w:rFonts w:hint="eastAsia"/>
                <w:color w:val="000000"/>
                <w:sz w:val="24"/>
              </w:rPr>
              <w:t>191</w:t>
            </w:r>
            <w:r>
              <w:rPr>
                <w:color w:val="000000"/>
                <w:sz w:val="24"/>
              </w:rPr>
              <w:t xml:space="preserve">0  </w:t>
            </w:r>
            <w:r>
              <w:rPr>
                <w:rFonts w:hint="eastAsia"/>
                <w:color w:val="000000"/>
                <w:sz w:val="24"/>
              </w:rPr>
              <w:t>991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46.90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29.72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0.0574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20201847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20201847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CE5B93">
              <w:rPr>
                <w:rFonts w:hint="eastAsia"/>
                <w:color w:val="000000"/>
                <w:sz w:val="24"/>
              </w:rPr>
              <w:t>191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 xml:space="preserve"> 隆</w:t>
            </w:r>
            <w:r>
              <w:rPr>
                <w:color w:val="000000"/>
                <w:sz w:val="24"/>
              </w:rPr>
              <w:t>黄油</w:t>
            </w:r>
            <w:r>
              <w:rPr>
                <w:rFonts w:hint="eastAsia"/>
                <w:color w:val="000000"/>
                <w:sz w:val="24"/>
              </w:rPr>
              <w:t>88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49.33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28.09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0.0463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20201848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20201848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B73D20">
              <w:rPr>
                <w:rFonts w:hint="eastAsia"/>
                <w:color w:val="000000"/>
                <w:sz w:val="24"/>
              </w:rPr>
              <w:t>191</w:t>
            </w:r>
            <w:r>
              <w:rPr>
                <w:color w:val="000000"/>
                <w:sz w:val="24"/>
              </w:rPr>
              <w:t xml:space="preserve">2 </w:t>
            </w:r>
            <w:r>
              <w:rPr>
                <w:rFonts w:hint="eastAsia"/>
                <w:color w:val="000000"/>
                <w:sz w:val="24"/>
              </w:rPr>
              <w:t>湘杂油8号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49.90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33.41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0.0475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20201849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20201849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1913 FY</w:t>
            </w:r>
            <w:r>
              <w:rPr>
                <w:color w:val="000000"/>
                <w:sz w:val="24"/>
              </w:rPr>
              <w:t>19-11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45.71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37.25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0.0428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20201850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20201850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1914 湘杂油9号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49.42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46.58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0.0372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20201851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20201851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1915 FY</w:t>
            </w:r>
            <w:r>
              <w:rPr>
                <w:color w:val="000000"/>
                <w:sz w:val="24"/>
              </w:rPr>
              <w:t>19-16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45.60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19.52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0.0328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20201852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20201852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1916（</w:t>
            </w:r>
            <w:r>
              <w:rPr>
                <w:color w:val="000000"/>
                <w:sz w:val="24"/>
              </w:rPr>
              <w:t>CK</w:t>
            </w:r>
            <w:r>
              <w:rPr>
                <w:rFonts w:hint="eastAsia"/>
                <w:color w:val="000000"/>
                <w:sz w:val="24"/>
              </w:rPr>
              <w:t>）沣油520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46.45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27.78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0.0570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20201853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20201853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1917  17</w:t>
            </w:r>
            <w:r>
              <w:rPr>
                <w:color w:val="000000"/>
                <w:sz w:val="24"/>
              </w:rPr>
              <w:t>F004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49.62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31.16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1.94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Default="00312EF6" w:rsidP="00312EF6">
      <w:pPr>
        <w:spacing w:line="360" w:lineRule="auto"/>
        <w:rPr>
          <w:sz w:val="24"/>
        </w:rPr>
      </w:pPr>
    </w:p>
    <w:p w:rsidR="00312EF6" w:rsidRPr="001A50D1" w:rsidRDefault="00312EF6" w:rsidP="00785858">
      <w:pPr>
        <w:spacing w:beforeLines="50" w:afterLines="50" w:line="360" w:lineRule="auto"/>
        <w:ind w:hanging="4"/>
        <w:jc w:val="center"/>
        <w:rPr>
          <w:b/>
          <w:w w:val="200"/>
          <w:sz w:val="48"/>
        </w:rPr>
      </w:pPr>
      <w:r w:rsidRPr="001A50D1">
        <w:rPr>
          <w:b/>
          <w:sz w:val="48"/>
        </w:rPr>
        <w:lastRenderedPageBreak/>
        <w:t>检   验   报   告</w:t>
      </w:r>
    </w:p>
    <w:p w:rsidR="00312EF6" w:rsidRPr="001A50D1" w:rsidRDefault="00312EF6" w:rsidP="00785858">
      <w:pPr>
        <w:spacing w:beforeLines="50" w:line="360" w:lineRule="auto"/>
        <w:rPr>
          <w:sz w:val="24"/>
        </w:rPr>
      </w:pPr>
      <w:r w:rsidRPr="001A50D1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20201854</w:t>
      </w:r>
      <w:r w:rsidRPr="001A50D1">
        <w:rPr>
          <w:sz w:val="24"/>
        </w:rPr>
        <w:t>共</w:t>
      </w:r>
      <w:r>
        <w:rPr>
          <w:rFonts w:hint="eastAsia"/>
          <w:sz w:val="24"/>
        </w:rPr>
        <w:t>2</w:t>
      </w:r>
      <w:r w:rsidRPr="001A50D1">
        <w:rPr>
          <w:sz w:val="24"/>
        </w:rPr>
        <w:t>页   第2页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815"/>
        <w:gridCol w:w="740"/>
        <w:gridCol w:w="1474"/>
        <w:gridCol w:w="2573"/>
      </w:tblGrid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样品名称</w:t>
            </w:r>
          </w:p>
        </w:tc>
        <w:tc>
          <w:tcPr>
            <w:tcW w:w="6602" w:type="dxa"/>
            <w:gridSpan w:val="4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油菜籽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检测编号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20201854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样品原编号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1918  </w:t>
            </w:r>
            <w:r>
              <w:rPr>
                <w:rFonts w:hint="eastAsia"/>
                <w:color w:val="000000"/>
                <w:sz w:val="24"/>
              </w:rPr>
              <w:t>FY</w:t>
            </w:r>
            <w:r>
              <w:rPr>
                <w:color w:val="000000"/>
                <w:sz w:val="24"/>
              </w:rPr>
              <w:t>541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检验项目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检测结果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指标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单项结论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检测依据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含油量（%）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47.53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1285-2007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 w:rsidRPr="001A50D1">
              <w:rPr>
                <w:sz w:val="24"/>
              </w:rPr>
              <w:t>硫苷（μmol/g饼）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23.22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  <w:r w:rsidRPr="001A50D1">
              <w:rPr>
                <w:color w:val="000000"/>
                <w:sz w:val="24"/>
              </w:rPr>
              <w:t>NY/T 1582-2007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芥酸（%）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0.0456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292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  <w:r w:rsidRPr="00E97292">
              <w:rPr>
                <w:sz w:val="24"/>
              </w:rPr>
              <w:t>GB</w:t>
            </w:r>
            <w:r>
              <w:rPr>
                <w:rFonts w:hint="eastAsia"/>
                <w:sz w:val="24"/>
              </w:rPr>
              <w:t xml:space="preserve"> 5009.168-2016</w:t>
            </w: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pStyle w:val="aa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E97292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  <w:tr w:rsidR="00312EF6" w:rsidRPr="001A50D1" w:rsidTr="00972563">
        <w:trPr>
          <w:cantSplit/>
          <w:trHeight w:val="510"/>
        </w:trPr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sz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312EF6" w:rsidRPr="001A50D1" w:rsidRDefault="00312EF6" w:rsidP="00972563">
            <w:pPr>
              <w:rPr>
                <w:color w:val="000000"/>
                <w:sz w:val="24"/>
              </w:rPr>
            </w:pPr>
          </w:p>
        </w:tc>
      </w:tr>
    </w:tbl>
    <w:p w:rsidR="00312EF6" w:rsidRPr="00F820C6" w:rsidRDefault="00312EF6" w:rsidP="00266DEF">
      <w:pPr>
        <w:pStyle w:val="11"/>
        <w:spacing w:line="360" w:lineRule="auto"/>
        <w:ind w:firstLineChars="0" w:firstLine="0"/>
        <w:rPr>
          <w:rFonts w:ascii="Times New Roman" w:eastAsia="宋体" w:hAnsi="Times New Roman"/>
          <w:sz w:val="24"/>
          <w:szCs w:val="24"/>
        </w:rPr>
      </w:pPr>
    </w:p>
    <w:sectPr w:rsidR="00312EF6" w:rsidRPr="00F820C6" w:rsidSect="00F820C6">
      <w:footerReference w:type="default" r:id="rId8"/>
      <w:pgSz w:w="11906" w:h="16838" w:code="9"/>
      <w:pgMar w:top="1418" w:right="1588" w:bottom="1418" w:left="158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DB" w:rsidRDefault="00C105DB">
      <w:r>
        <w:separator/>
      </w:r>
    </w:p>
  </w:endnote>
  <w:endnote w:type="continuationSeparator" w:id="1">
    <w:p w:rsidR="00C105DB" w:rsidRDefault="00C1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3D" w:rsidRDefault="00414CB7" w:rsidP="00F820C6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B7003D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7003D" w:rsidRDefault="00B7003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3D" w:rsidRPr="00F820C6" w:rsidRDefault="00414CB7" w:rsidP="00F820C6">
    <w:pPr>
      <w:pStyle w:val="ae"/>
      <w:framePr w:wrap="around" w:vAnchor="text" w:hAnchor="margin" w:xAlign="center" w:y="1"/>
      <w:rPr>
        <w:rStyle w:val="aff6"/>
        <w:rFonts w:ascii="Times New Roman" w:hAnsi="Times New Roman"/>
      </w:rPr>
    </w:pPr>
    <w:r w:rsidRPr="00F820C6">
      <w:rPr>
        <w:rStyle w:val="aff6"/>
        <w:rFonts w:ascii="Times New Roman" w:hAnsi="Times New Roman"/>
      </w:rPr>
      <w:fldChar w:fldCharType="begin"/>
    </w:r>
    <w:r w:rsidR="00B7003D" w:rsidRPr="00F820C6">
      <w:rPr>
        <w:rStyle w:val="aff6"/>
        <w:rFonts w:ascii="Times New Roman" w:hAnsi="Times New Roman"/>
      </w:rPr>
      <w:instrText xml:space="preserve">PAGE  </w:instrText>
    </w:r>
    <w:r w:rsidRPr="00F820C6">
      <w:rPr>
        <w:rStyle w:val="aff6"/>
        <w:rFonts w:ascii="Times New Roman" w:hAnsi="Times New Roman"/>
      </w:rPr>
      <w:fldChar w:fldCharType="separate"/>
    </w:r>
    <w:r w:rsidR="00785858">
      <w:rPr>
        <w:rStyle w:val="aff6"/>
        <w:rFonts w:ascii="Times New Roman" w:hAnsi="Times New Roman"/>
        <w:noProof/>
      </w:rPr>
      <w:t>40</w:t>
    </w:r>
    <w:r w:rsidRPr="00F820C6">
      <w:rPr>
        <w:rStyle w:val="aff6"/>
        <w:rFonts w:ascii="Times New Roman" w:hAnsi="Times New Roman"/>
      </w:rPr>
      <w:fldChar w:fldCharType="end"/>
    </w:r>
  </w:p>
  <w:p w:rsidR="00B7003D" w:rsidRPr="00F820C6" w:rsidRDefault="00B7003D">
    <w:pPr>
      <w:pStyle w:val="ae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DB" w:rsidRDefault="00C105DB">
      <w:r>
        <w:separator/>
      </w:r>
    </w:p>
  </w:footnote>
  <w:footnote w:type="continuationSeparator" w:id="1">
    <w:p w:rsidR="00C105DB" w:rsidRDefault="00C1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02320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C1EEAA0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95275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88A410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26C086A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0A957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A16097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B942C3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8945E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3C6A9F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D43BC6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38E3A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5F102DB5"/>
    <w:multiLevelType w:val="multilevel"/>
    <w:tmpl w:val="5F102DB5"/>
    <w:lvl w:ilvl="0">
      <w:start w:val="1"/>
      <w:numFmt w:val="decimal"/>
      <w:lvlText w:val="%1.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C17287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1E8"/>
    <w:rsid w:val="00004185"/>
    <w:rsid w:val="00016C4C"/>
    <w:rsid w:val="00040757"/>
    <w:rsid w:val="00050F83"/>
    <w:rsid w:val="000556C3"/>
    <w:rsid w:val="000630EA"/>
    <w:rsid w:val="00066EF5"/>
    <w:rsid w:val="00072FE4"/>
    <w:rsid w:val="00084DF3"/>
    <w:rsid w:val="000C6193"/>
    <w:rsid w:val="000E4282"/>
    <w:rsid w:val="000F077E"/>
    <w:rsid w:val="000F2048"/>
    <w:rsid w:val="00106B55"/>
    <w:rsid w:val="00154D98"/>
    <w:rsid w:val="001706AE"/>
    <w:rsid w:val="0018143F"/>
    <w:rsid w:val="001825D6"/>
    <w:rsid w:val="00197EBA"/>
    <w:rsid w:val="001B3F06"/>
    <w:rsid w:val="001B7960"/>
    <w:rsid w:val="001C10A2"/>
    <w:rsid w:val="001C27C9"/>
    <w:rsid w:val="001F0C8D"/>
    <w:rsid w:val="001F0E93"/>
    <w:rsid w:val="0020108F"/>
    <w:rsid w:val="002039F5"/>
    <w:rsid w:val="00233B09"/>
    <w:rsid w:val="002631ED"/>
    <w:rsid w:val="00266DEF"/>
    <w:rsid w:val="00290193"/>
    <w:rsid w:val="002940D0"/>
    <w:rsid w:val="002970B7"/>
    <w:rsid w:val="002A3144"/>
    <w:rsid w:val="002A68DD"/>
    <w:rsid w:val="002E0F32"/>
    <w:rsid w:val="002E371C"/>
    <w:rsid w:val="002E6110"/>
    <w:rsid w:val="00305C9E"/>
    <w:rsid w:val="0031253D"/>
    <w:rsid w:val="00312EF6"/>
    <w:rsid w:val="0031374C"/>
    <w:rsid w:val="00336A67"/>
    <w:rsid w:val="0035046B"/>
    <w:rsid w:val="003548D1"/>
    <w:rsid w:val="0035593C"/>
    <w:rsid w:val="00370426"/>
    <w:rsid w:val="0037108A"/>
    <w:rsid w:val="0037142F"/>
    <w:rsid w:val="00374373"/>
    <w:rsid w:val="0039506A"/>
    <w:rsid w:val="003A3653"/>
    <w:rsid w:val="003B71B8"/>
    <w:rsid w:val="003C23F9"/>
    <w:rsid w:val="003C2878"/>
    <w:rsid w:val="003F3F97"/>
    <w:rsid w:val="00410802"/>
    <w:rsid w:val="00414CB7"/>
    <w:rsid w:val="00443BFD"/>
    <w:rsid w:val="00446667"/>
    <w:rsid w:val="0044715F"/>
    <w:rsid w:val="0045109D"/>
    <w:rsid w:val="0046245B"/>
    <w:rsid w:val="00472830"/>
    <w:rsid w:val="00476671"/>
    <w:rsid w:val="004871F4"/>
    <w:rsid w:val="00493EF3"/>
    <w:rsid w:val="004A2B4E"/>
    <w:rsid w:val="004A3C6C"/>
    <w:rsid w:val="004A6AE5"/>
    <w:rsid w:val="004B0F29"/>
    <w:rsid w:val="004B3BA4"/>
    <w:rsid w:val="004B7244"/>
    <w:rsid w:val="004D4C09"/>
    <w:rsid w:val="004D5BCB"/>
    <w:rsid w:val="004E1F05"/>
    <w:rsid w:val="004E47B8"/>
    <w:rsid w:val="00503DE9"/>
    <w:rsid w:val="00507E0C"/>
    <w:rsid w:val="00511108"/>
    <w:rsid w:val="0052071F"/>
    <w:rsid w:val="00540303"/>
    <w:rsid w:val="00546911"/>
    <w:rsid w:val="005A20EF"/>
    <w:rsid w:val="005A21F9"/>
    <w:rsid w:val="005A2277"/>
    <w:rsid w:val="005A29ED"/>
    <w:rsid w:val="005B6FD9"/>
    <w:rsid w:val="005C5EC3"/>
    <w:rsid w:val="005D3554"/>
    <w:rsid w:val="005E1EF2"/>
    <w:rsid w:val="005E35C2"/>
    <w:rsid w:val="005F1EB3"/>
    <w:rsid w:val="005F41E8"/>
    <w:rsid w:val="005F5E1A"/>
    <w:rsid w:val="00622B06"/>
    <w:rsid w:val="0062650B"/>
    <w:rsid w:val="006359E3"/>
    <w:rsid w:val="00663E14"/>
    <w:rsid w:val="006712DD"/>
    <w:rsid w:val="00671987"/>
    <w:rsid w:val="0067265D"/>
    <w:rsid w:val="00695CF0"/>
    <w:rsid w:val="006A7C11"/>
    <w:rsid w:val="006C16D3"/>
    <w:rsid w:val="006E16C6"/>
    <w:rsid w:val="006E1B6D"/>
    <w:rsid w:val="006E7CE1"/>
    <w:rsid w:val="007073AE"/>
    <w:rsid w:val="00707C38"/>
    <w:rsid w:val="0071052C"/>
    <w:rsid w:val="0071223C"/>
    <w:rsid w:val="00721629"/>
    <w:rsid w:val="00727801"/>
    <w:rsid w:val="00734B72"/>
    <w:rsid w:val="007366FB"/>
    <w:rsid w:val="007418D3"/>
    <w:rsid w:val="0075573E"/>
    <w:rsid w:val="00760C92"/>
    <w:rsid w:val="00761D4E"/>
    <w:rsid w:val="00764124"/>
    <w:rsid w:val="0078166F"/>
    <w:rsid w:val="00785858"/>
    <w:rsid w:val="00785C39"/>
    <w:rsid w:val="00790A7B"/>
    <w:rsid w:val="007B420C"/>
    <w:rsid w:val="007C2D3D"/>
    <w:rsid w:val="007F54F5"/>
    <w:rsid w:val="00802D2C"/>
    <w:rsid w:val="00811C84"/>
    <w:rsid w:val="00821C1F"/>
    <w:rsid w:val="008230EA"/>
    <w:rsid w:val="00851922"/>
    <w:rsid w:val="00856349"/>
    <w:rsid w:val="00864E81"/>
    <w:rsid w:val="00867B7C"/>
    <w:rsid w:val="0087179D"/>
    <w:rsid w:val="00874DF2"/>
    <w:rsid w:val="00876A77"/>
    <w:rsid w:val="008775D9"/>
    <w:rsid w:val="00890F24"/>
    <w:rsid w:val="00897F90"/>
    <w:rsid w:val="008C783F"/>
    <w:rsid w:val="008D31F7"/>
    <w:rsid w:val="008E3662"/>
    <w:rsid w:val="008E597D"/>
    <w:rsid w:val="008F51E3"/>
    <w:rsid w:val="00913F36"/>
    <w:rsid w:val="00922BA5"/>
    <w:rsid w:val="00923A1C"/>
    <w:rsid w:val="00951790"/>
    <w:rsid w:val="009627ED"/>
    <w:rsid w:val="0096379C"/>
    <w:rsid w:val="00963C0E"/>
    <w:rsid w:val="00976598"/>
    <w:rsid w:val="009823AE"/>
    <w:rsid w:val="009A330E"/>
    <w:rsid w:val="009B047F"/>
    <w:rsid w:val="009B211C"/>
    <w:rsid w:val="009B7396"/>
    <w:rsid w:val="009C7B0B"/>
    <w:rsid w:val="009E25CC"/>
    <w:rsid w:val="009E3914"/>
    <w:rsid w:val="009E3FD7"/>
    <w:rsid w:val="009F407F"/>
    <w:rsid w:val="00A00DFD"/>
    <w:rsid w:val="00A011E3"/>
    <w:rsid w:val="00A11A43"/>
    <w:rsid w:val="00A21C1A"/>
    <w:rsid w:val="00A414B0"/>
    <w:rsid w:val="00A43117"/>
    <w:rsid w:val="00A55896"/>
    <w:rsid w:val="00A567FE"/>
    <w:rsid w:val="00A70DD4"/>
    <w:rsid w:val="00A733E7"/>
    <w:rsid w:val="00A83A8A"/>
    <w:rsid w:val="00A93914"/>
    <w:rsid w:val="00AB2AF6"/>
    <w:rsid w:val="00AC3A84"/>
    <w:rsid w:val="00AE3C0F"/>
    <w:rsid w:val="00AF299A"/>
    <w:rsid w:val="00AF509D"/>
    <w:rsid w:val="00B052E1"/>
    <w:rsid w:val="00B17442"/>
    <w:rsid w:val="00B17568"/>
    <w:rsid w:val="00B20711"/>
    <w:rsid w:val="00B215F7"/>
    <w:rsid w:val="00B40105"/>
    <w:rsid w:val="00B7003D"/>
    <w:rsid w:val="00B90B58"/>
    <w:rsid w:val="00B92586"/>
    <w:rsid w:val="00BA0A52"/>
    <w:rsid w:val="00BB1D90"/>
    <w:rsid w:val="00BB5755"/>
    <w:rsid w:val="00BD24B1"/>
    <w:rsid w:val="00BE0724"/>
    <w:rsid w:val="00BE7A65"/>
    <w:rsid w:val="00C021B9"/>
    <w:rsid w:val="00C0680C"/>
    <w:rsid w:val="00C105DB"/>
    <w:rsid w:val="00C4070D"/>
    <w:rsid w:val="00C629D0"/>
    <w:rsid w:val="00C65018"/>
    <w:rsid w:val="00CA1FC2"/>
    <w:rsid w:val="00CA47DA"/>
    <w:rsid w:val="00CC0324"/>
    <w:rsid w:val="00CC60BF"/>
    <w:rsid w:val="00CD544E"/>
    <w:rsid w:val="00CE4AC0"/>
    <w:rsid w:val="00CF24CC"/>
    <w:rsid w:val="00D2038F"/>
    <w:rsid w:val="00D23AF3"/>
    <w:rsid w:val="00D40425"/>
    <w:rsid w:val="00D514BA"/>
    <w:rsid w:val="00D676AF"/>
    <w:rsid w:val="00D806F0"/>
    <w:rsid w:val="00DA2419"/>
    <w:rsid w:val="00DA4B50"/>
    <w:rsid w:val="00DB4BF5"/>
    <w:rsid w:val="00DB7269"/>
    <w:rsid w:val="00DC0098"/>
    <w:rsid w:val="00DC47DC"/>
    <w:rsid w:val="00DD1BCD"/>
    <w:rsid w:val="00DF1DF3"/>
    <w:rsid w:val="00E029AD"/>
    <w:rsid w:val="00E03A93"/>
    <w:rsid w:val="00E158B2"/>
    <w:rsid w:val="00E163A8"/>
    <w:rsid w:val="00E26241"/>
    <w:rsid w:val="00E306AE"/>
    <w:rsid w:val="00EA04B9"/>
    <w:rsid w:val="00EA5A41"/>
    <w:rsid w:val="00EB2434"/>
    <w:rsid w:val="00EC606A"/>
    <w:rsid w:val="00ED0123"/>
    <w:rsid w:val="00EE2E4B"/>
    <w:rsid w:val="00F009A6"/>
    <w:rsid w:val="00F0773F"/>
    <w:rsid w:val="00F1184D"/>
    <w:rsid w:val="00F12A0D"/>
    <w:rsid w:val="00F6625C"/>
    <w:rsid w:val="00F820C6"/>
    <w:rsid w:val="00F8318D"/>
    <w:rsid w:val="00FA2236"/>
    <w:rsid w:val="00FB73CF"/>
    <w:rsid w:val="00FC4F41"/>
    <w:rsid w:val="00FD0652"/>
    <w:rsid w:val="00FD36B3"/>
    <w:rsid w:val="00FD4EBF"/>
    <w:rsid w:val="00FD7F9B"/>
    <w:rsid w:val="00FE62D4"/>
    <w:rsid w:val="00FF2718"/>
    <w:rsid w:val="1CDD7B3A"/>
    <w:rsid w:val="2062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annotation subject" w:semiHidden="0" w:qFormat="1"/>
    <w:lsdException w:name="No List" w:uiPriority="0"/>
    <w:lsdException w:name="Balloon Text" w:semiHidden="0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09A6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2"/>
    <w:next w:val="a2"/>
    <w:link w:val="1Char"/>
    <w:uiPriority w:val="9"/>
    <w:qFormat/>
    <w:rsid w:val="00F820C6"/>
    <w:pPr>
      <w:keepNext/>
      <w:keepLines/>
      <w:spacing w:beforeLines="100" w:line="360" w:lineRule="auto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1">
    <w:name w:val="heading 2"/>
    <w:basedOn w:val="a2"/>
    <w:next w:val="a2"/>
    <w:link w:val="2Char"/>
    <w:qFormat/>
    <w:rsid w:val="00F820C6"/>
    <w:pPr>
      <w:keepNext/>
      <w:keepLines/>
      <w:spacing w:beforeLines="50" w:line="360" w:lineRule="auto"/>
      <w:outlineLvl w:val="1"/>
    </w:pPr>
    <w:rPr>
      <w:rFonts w:ascii="楷体_GB2312" w:eastAsia="楷体_GB2312" w:hAnsi="等线 Light"/>
      <w:b/>
      <w:bCs/>
      <w:sz w:val="24"/>
      <w:szCs w:val="32"/>
    </w:rPr>
  </w:style>
  <w:style w:type="paragraph" w:styleId="31">
    <w:name w:val="heading 3"/>
    <w:basedOn w:val="a2"/>
    <w:next w:val="a2"/>
    <w:link w:val="3Char"/>
    <w:uiPriority w:val="9"/>
    <w:qFormat/>
    <w:rsid w:val="00F820C6"/>
    <w:pPr>
      <w:keepNext/>
      <w:keepLines/>
      <w:spacing w:line="360" w:lineRule="auto"/>
      <w:outlineLvl w:val="2"/>
    </w:pPr>
    <w:rPr>
      <w:rFonts w:ascii="Times New Roman" w:eastAsia="黑体" w:hAnsi="Times New Roman"/>
      <w:bCs/>
      <w:sz w:val="24"/>
      <w:szCs w:val="32"/>
    </w:rPr>
  </w:style>
  <w:style w:type="paragraph" w:styleId="41">
    <w:name w:val="heading 4"/>
    <w:basedOn w:val="a2"/>
    <w:next w:val="a2"/>
    <w:qFormat/>
    <w:rsid w:val="00E306A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2"/>
    <w:next w:val="a2"/>
    <w:qFormat/>
    <w:rsid w:val="00E306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rsid w:val="00E306AE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2"/>
    <w:next w:val="a2"/>
    <w:qFormat/>
    <w:rsid w:val="00E306A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2"/>
    <w:next w:val="a2"/>
    <w:qFormat/>
    <w:rsid w:val="00E306AE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2"/>
    <w:next w:val="a2"/>
    <w:qFormat/>
    <w:rsid w:val="00E306AE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uiPriority w:val="99"/>
    <w:semiHidden/>
    <w:unhideWhenUsed/>
    <w:qFormat/>
    <w:rsid w:val="00F009A6"/>
    <w:rPr>
      <w:color w:val="954F72"/>
      <w:u w:val="single"/>
    </w:rPr>
  </w:style>
  <w:style w:type="character" w:styleId="a7">
    <w:name w:val="Hyperlink"/>
    <w:unhideWhenUsed/>
    <w:qFormat/>
    <w:rsid w:val="00F009A6"/>
    <w:rPr>
      <w:color w:val="0563C1"/>
      <w:u w:val="single"/>
    </w:rPr>
  </w:style>
  <w:style w:type="character" w:styleId="a8">
    <w:name w:val="annotation reference"/>
    <w:uiPriority w:val="99"/>
    <w:semiHidden/>
    <w:unhideWhenUsed/>
    <w:qFormat/>
    <w:rsid w:val="00F009A6"/>
    <w:rPr>
      <w:sz w:val="21"/>
      <w:szCs w:val="21"/>
    </w:rPr>
  </w:style>
  <w:style w:type="character" w:customStyle="1" w:styleId="Char">
    <w:name w:val="批注主题 Char"/>
    <w:link w:val="a9"/>
    <w:uiPriority w:val="99"/>
    <w:semiHidden/>
    <w:qFormat/>
    <w:rsid w:val="00F009A6"/>
    <w:rPr>
      <w:b/>
      <w:bCs/>
    </w:rPr>
  </w:style>
  <w:style w:type="character" w:customStyle="1" w:styleId="1Char">
    <w:name w:val="标题 1 Char"/>
    <w:link w:val="1"/>
    <w:uiPriority w:val="9"/>
    <w:qFormat/>
    <w:rsid w:val="00F820C6"/>
    <w:rPr>
      <w:rFonts w:eastAsia="黑体"/>
      <w:bCs/>
      <w:kern w:val="44"/>
      <w:sz w:val="28"/>
      <w:szCs w:val="44"/>
      <w:lang w:val="en-US" w:eastAsia="zh-CN" w:bidi="ar-SA"/>
    </w:rPr>
  </w:style>
  <w:style w:type="character" w:customStyle="1" w:styleId="Char0">
    <w:name w:val="纯文本 Char"/>
    <w:link w:val="aa"/>
    <w:semiHidden/>
    <w:rsid w:val="00F009A6"/>
    <w:rPr>
      <w:rFonts w:ascii="宋体" w:hAnsi="Courier New"/>
      <w:kern w:val="2"/>
      <w:sz w:val="18"/>
    </w:rPr>
  </w:style>
  <w:style w:type="character" w:customStyle="1" w:styleId="2Char">
    <w:name w:val="标题 2 Char"/>
    <w:link w:val="21"/>
    <w:qFormat/>
    <w:rsid w:val="00F820C6"/>
    <w:rPr>
      <w:rFonts w:ascii="楷体_GB2312" w:eastAsia="楷体_GB2312" w:hAnsi="等线 Light"/>
      <w:b/>
      <w:bCs/>
      <w:kern w:val="2"/>
      <w:sz w:val="24"/>
      <w:szCs w:val="32"/>
      <w:lang w:val="en-US" w:eastAsia="zh-CN" w:bidi="ar-SA"/>
    </w:rPr>
  </w:style>
  <w:style w:type="character" w:customStyle="1" w:styleId="3Char">
    <w:name w:val="标题 3 Char"/>
    <w:link w:val="31"/>
    <w:uiPriority w:val="9"/>
    <w:semiHidden/>
    <w:qFormat/>
    <w:rsid w:val="00F820C6"/>
    <w:rPr>
      <w:rFonts w:eastAsia="黑体"/>
      <w:bCs/>
      <w:kern w:val="2"/>
      <w:sz w:val="24"/>
      <w:szCs w:val="32"/>
      <w:lang w:val="en-US" w:eastAsia="zh-CN" w:bidi="ar-SA"/>
    </w:rPr>
  </w:style>
  <w:style w:type="character" w:customStyle="1" w:styleId="Char1">
    <w:name w:val="批注文字 Char"/>
    <w:basedOn w:val="a3"/>
    <w:link w:val="ab"/>
    <w:uiPriority w:val="99"/>
    <w:semiHidden/>
    <w:qFormat/>
    <w:rsid w:val="00F009A6"/>
  </w:style>
  <w:style w:type="character" w:customStyle="1" w:styleId="Char10">
    <w:name w:val="页眉 Char1"/>
    <w:link w:val="ac"/>
    <w:uiPriority w:val="99"/>
    <w:qFormat/>
    <w:rsid w:val="00F009A6"/>
    <w:rPr>
      <w:sz w:val="18"/>
      <w:szCs w:val="18"/>
    </w:rPr>
  </w:style>
  <w:style w:type="character" w:customStyle="1" w:styleId="Char2">
    <w:name w:val="批注框文本 Char"/>
    <w:link w:val="ad"/>
    <w:semiHidden/>
    <w:qFormat/>
    <w:rsid w:val="00F009A6"/>
    <w:rPr>
      <w:sz w:val="18"/>
      <w:szCs w:val="18"/>
    </w:rPr>
  </w:style>
  <w:style w:type="character" w:customStyle="1" w:styleId="Char11">
    <w:name w:val="页脚 Char1"/>
    <w:link w:val="ae"/>
    <w:uiPriority w:val="99"/>
    <w:qFormat/>
    <w:rsid w:val="00F009A6"/>
    <w:rPr>
      <w:sz w:val="18"/>
      <w:szCs w:val="18"/>
    </w:rPr>
  </w:style>
  <w:style w:type="paragraph" w:styleId="32">
    <w:name w:val="toc 3"/>
    <w:basedOn w:val="a2"/>
    <w:next w:val="a2"/>
    <w:uiPriority w:val="39"/>
    <w:unhideWhenUsed/>
    <w:qFormat/>
    <w:rsid w:val="00F009A6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e">
    <w:name w:val="footer"/>
    <w:basedOn w:val="a2"/>
    <w:link w:val="Char11"/>
    <w:unhideWhenUsed/>
    <w:qFormat/>
    <w:rsid w:val="00F0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2"/>
    <w:next w:val="a2"/>
    <w:uiPriority w:val="39"/>
    <w:unhideWhenUsed/>
    <w:qFormat/>
    <w:rsid w:val="00F009A6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ab">
    <w:name w:val="annotation text"/>
    <w:basedOn w:val="a2"/>
    <w:link w:val="Char1"/>
    <w:uiPriority w:val="99"/>
    <w:semiHidden/>
    <w:unhideWhenUsed/>
    <w:qFormat/>
    <w:rsid w:val="00F009A6"/>
    <w:pPr>
      <w:jc w:val="left"/>
    </w:pPr>
  </w:style>
  <w:style w:type="paragraph" w:styleId="ad">
    <w:name w:val="Balloon Text"/>
    <w:basedOn w:val="a2"/>
    <w:link w:val="Char2"/>
    <w:semiHidden/>
    <w:unhideWhenUsed/>
    <w:qFormat/>
    <w:rsid w:val="00F009A6"/>
    <w:rPr>
      <w:sz w:val="18"/>
      <w:szCs w:val="18"/>
    </w:rPr>
  </w:style>
  <w:style w:type="paragraph" w:styleId="a9">
    <w:name w:val="annotation subject"/>
    <w:basedOn w:val="ab"/>
    <w:next w:val="ab"/>
    <w:link w:val="Char"/>
    <w:uiPriority w:val="99"/>
    <w:semiHidden/>
    <w:unhideWhenUsed/>
    <w:qFormat/>
    <w:rsid w:val="00F009A6"/>
    <w:rPr>
      <w:b/>
      <w:bCs/>
    </w:rPr>
  </w:style>
  <w:style w:type="paragraph" w:styleId="aa">
    <w:name w:val="Plain Text"/>
    <w:basedOn w:val="a2"/>
    <w:link w:val="Char0"/>
    <w:unhideWhenUsed/>
    <w:rsid w:val="00F009A6"/>
    <w:rPr>
      <w:rFonts w:ascii="宋体" w:eastAsia="宋体" w:hAnsi="Courier New"/>
      <w:sz w:val="18"/>
      <w:szCs w:val="20"/>
    </w:rPr>
  </w:style>
  <w:style w:type="paragraph" w:styleId="ac">
    <w:name w:val="header"/>
    <w:basedOn w:val="a2"/>
    <w:link w:val="Char10"/>
    <w:unhideWhenUsed/>
    <w:qFormat/>
    <w:rsid w:val="00F0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2"/>
    <w:basedOn w:val="a2"/>
    <w:next w:val="a2"/>
    <w:uiPriority w:val="39"/>
    <w:unhideWhenUsed/>
    <w:qFormat/>
    <w:rsid w:val="00F009A6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customStyle="1" w:styleId="xl70">
    <w:name w:val="xl70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6">
    <w:name w:val="xl96"/>
    <w:basedOn w:val="a2"/>
    <w:semiHidden/>
    <w:qFormat/>
    <w:rsid w:val="00F00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TOC1">
    <w:name w:val="TOC 标题1"/>
    <w:basedOn w:val="1"/>
    <w:next w:val="a2"/>
    <w:uiPriority w:val="39"/>
    <w:semiHidden/>
    <w:unhideWhenUsed/>
    <w:qFormat/>
    <w:rsid w:val="00F009A6"/>
    <w:pPr>
      <w:widowControl/>
      <w:spacing w:before="240" w:line="259" w:lineRule="auto"/>
      <w:jc w:val="left"/>
      <w:outlineLvl w:val="9"/>
    </w:pPr>
    <w:rPr>
      <w:rFonts w:ascii="等线 Light" w:eastAsia="等线 Light" w:hAnsi="等线 Light"/>
      <w:bCs w:val="0"/>
      <w:color w:val="2F5496"/>
      <w:kern w:val="0"/>
      <w:sz w:val="32"/>
      <w:szCs w:val="32"/>
    </w:rPr>
  </w:style>
  <w:style w:type="paragraph" w:customStyle="1" w:styleId="font5">
    <w:name w:val="font5"/>
    <w:basedOn w:val="a2"/>
    <w:semiHidden/>
    <w:rsid w:val="00F009A6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77">
    <w:name w:val="xl77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8">
    <w:name w:val="xl88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8">
    <w:name w:val="xl68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8">
    <w:name w:val="xl98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">
    <w:name w:val="xl75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2">
    <w:name w:val="xl82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1">
    <w:name w:val="xl91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5">
    <w:name w:val="xl85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msonormal0">
    <w:name w:val="msonormal"/>
    <w:basedOn w:val="a2"/>
    <w:semiHidden/>
    <w:rsid w:val="00F00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9">
    <w:name w:val="xl99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9">
    <w:name w:val="xl89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0">
    <w:name w:val="xl100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2"/>
    <w:semiHidden/>
    <w:rsid w:val="00F009A6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72">
    <w:name w:val="xl72"/>
    <w:basedOn w:val="a2"/>
    <w:semiHidden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4">
    <w:name w:val="xl94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11">
    <w:name w:val="列表段落1"/>
    <w:basedOn w:val="a2"/>
    <w:uiPriority w:val="34"/>
    <w:semiHidden/>
    <w:qFormat/>
    <w:rsid w:val="00F009A6"/>
    <w:pPr>
      <w:ind w:firstLineChars="200" w:firstLine="420"/>
    </w:pPr>
  </w:style>
  <w:style w:type="paragraph" w:customStyle="1" w:styleId="xl93">
    <w:name w:val="xl93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7">
    <w:name w:val="xl87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6">
    <w:name w:val="font6"/>
    <w:basedOn w:val="a2"/>
    <w:semiHidden/>
    <w:rsid w:val="00F00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2"/>
    <w:semiHidden/>
    <w:qFormat/>
    <w:rsid w:val="00F009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table" w:styleId="af">
    <w:name w:val="Table Grid"/>
    <w:basedOn w:val="a4"/>
    <w:uiPriority w:val="39"/>
    <w:semiHidden/>
    <w:rsid w:val="00F0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4"/>
    <w:uiPriority w:val="99"/>
    <w:semiHidden/>
    <w:unhideWhenUsed/>
    <w:rsid w:val="00F009A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customStyle="1" w:styleId="af0">
    <w:name w:val="论文格式三线表"/>
    <w:basedOn w:val="12"/>
    <w:uiPriority w:val="99"/>
    <w:semiHidden/>
    <w:rsid w:val="00F009A6"/>
    <w:pPr>
      <w:jc w:val="center"/>
    </w:pPr>
    <w:rPr>
      <w:sz w:val="21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1" w:afterLines="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eastAsia="Arial" w:hAnsi="Times New Roman" w:cs="Times New Roman" w:hint="default"/>
        <w:b w:val="0"/>
        <w:i w:val="0"/>
        <w:iCs/>
        <w:sz w:val="21"/>
        <w:szCs w:val="21"/>
      </w:rPr>
      <w:tblPr/>
      <w:tcPr>
        <w:tcBorders>
          <w:top w:val="single" w:sz="12" w:space="0" w:color="000000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eastAsia="Arial" w:hAnsi="Times New Roman" w:cs="Times New Roman" w:hint="default"/>
        <w:b w:val="0"/>
        <w:i w:val="0"/>
        <w:color w:val="auto"/>
        <w:sz w:val="21"/>
        <w:szCs w:val="21"/>
      </w:rPr>
      <w:tblPr/>
      <w:tcPr>
        <w:tcBorders>
          <w:top w:val="nil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single" w:sz="12" w:space="0" w:color="000000"/>
          <w:left w:val="single" w:sz="12" w:space="0" w:color="000000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rFonts w:ascii="Times New Roman" w:eastAsia="Arial" w:hAnsi="Times New Roman" w:cs="Times New Roman" w:hint="default"/>
        <w:b w:val="0"/>
        <w:i w:val="0"/>
        <w:sz w:val="21"/>
        <w:szCs w:val="21"/>
      </w:r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af1">
    <w:name w:val="Document Map"/>
    <w:basedOn w:val="a2"/>
    <w:semiHidden/>
    <w:rsid w:val="000C6193"/>
    <w:pPr>
      <w:shd w:val="clear" w:color="auto" w:fill="000080"/>
    </w:pPr>
  </w:style>
  <w:style w:type="numbering" w:styleId="111111">
    <w:name w:val="Outline List 2"/>
    <w:basedOn w:val="a5"/>
    <w:semiHidden/>
    <w:rsid w:val="00E306AE"/>
    <w:pPr>
      <w:numPr>
        <w:numId w:val="12"/>
      </w:numPr>
    </w:pPr>
  </w:style>
  <w:style w:type="numbering" w:styleId="1111110">
    <w:name w:val="Outline List 1"/>
    <w:basedOn w:val="a5"/>
    <w:semiHidden/>
    <w:rsid w:val="00E306AE"/>
    <w:pPr>
      <w:numPr>
        <w:numId w:val="13"/>
      </w:numPr>
    </w:pPr>
  </w:style>
  <w:style w:type="character" w:styleId="HTML">
    <w:name w:val="HTML Variable"/>
    <w:basedOn w:val="a3"/>
    <w:semiHidden/>
    <w:rsid w:val="00E306AE"/>
    <w:rPr>
      <w:i/>
      <w:iCs/>
    </w:rPr>
  </w:style>
  <w:style w:type="character" w:styleId="HTML0">
    <w:name w:val="HTML Typewriter"/>
    <w:basedOn w:val="a3"/>
    <w:semiHidden/>
    <w:rsid w:val="00E306AE"/>
    <w:rPr>
      <w:rFonts w:ascii="Courier New" w:hAnsi="Courier New" w:cs="Courier New"/>
      <w:sz w:val="20"/>
      <w:szCs w:val="20"/>
    </w:rPr>
  </w:style>
  <w:style w:type="character" w:styleId="HTML1">
    <w:name w:val="HTML Code"/>
    <w:basedOn w:val="a3"/>
    <w:semiHidden/>
    <w:rsid w:val="00E306AE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E306AE"/>
    <w:rPr>
      <w:i/>
      <w:iCs/>
    </w:rPr>
  </w:style>
  <w:style w:type="character" w:styleId="HTML3">
    <w:name w:val="HTML Definition"/>
    <w:basedOn w:val="a3"/>
    <w:semiHidden/>
    <w:rsid w:val="00E306AE"/>
    <w:rPr>
      <w:i/>
      <w:iCs/>
    </w:rPr>
  </w:style>
  <w:style w:type="character" w:styleId="HTML4">
    <w:name w:val="HTML Keyboard"/>
    <w:basedOn w:val="a3"/>
    <w:semiHidden/>
    <w:rsid w:val="00E306AE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3"/>
    <w:semiHidden/>
    <w:rsid w:val="00E306AE"/>
  </w:style>
  <w:style w:type="character" w:styleId="HTML6">
    <w:name w:val="HTML Sample"/>
    <w:basedOn w:val="a3"/>
    <w:semiHidden/>
    <w:rsid w:val="00E306AE"/>
    <w:rPr>
      <w:rFonts w:ascii="Courier New" w:hAnsi="Courier New" w:cs="Courier New"/>
    </w:rPr>
  </w:style>
  <w:style w:type="character" w:styleId="HTML7">
    <w:name w:val="HTML Cite"/>
    <w:basedOn w:val="a3"/>
    <w:semiHidden/>
    <w:rsid w:val="00E306AE"/>
    <w:rPr>
      <w:i/>
      <w:iCs/>
    </w:rPr>
  </w:style>
  <w:style w:type="paragraph" w:styleId="HTML8">
    <w:name w:val="HTML Preformatted"/>
    <w:basedOn w:val="a2"/>
    <w:semiHidden/>
    <w:rsid w:val="00E306AE"/>
    <w:rPr>
      <w:rFonts w:ascii="Courier New" w:hAnsi="Courier New" w:cs="Courier New"/>
      <w:sz w:val="20"/>
      <w:szCs w:val="20"/>
    </w:rPr>
  </w:style>
  <w:style w:type="paragraph" w:styleId="af2">
    <w:name w:val="Title"/>
    <w:basedOn w:val="a2"/>
    <w:qFormat/>
    <w:rsid w:val="00E306AE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table" w:styleId="af3">
    <w:name w:val="Table Theme"/>
    <w:basedOn w:val="a4"/>
    <w:semiHidden/>
    <w:rsid w:val="00E306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E306AE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4"/>
    <w:semiHidden/>
    <w:rsid w:val="00E306AE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orful 3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Salutation"/>
    <w:basedOn w:val="a2"/>
    <w:next w:val="a2"/>
    <w:semiHidden/>
    <w:rsid w:val="00E306AE"/>
  </w:style>
  <w:style w:type="table" w:styleId="af5">
    <w:name w:val="Table Elegant"/>
    <w:basedOn w:val="a4"/>
    <w:semiHidden/>
    <w:rsid w:val="00E306AE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E-mail Signature"/>
    <w:basedOn w:val="a2"/>
    <w:semiHidden/>
    <w:rsid w:val="00E306AE"/>
  </w:style>
  <w:style w:type="paragraph" w:styleId="af7">
    <w:name w:val="Subtitle"/>
    <w:basedOn w:val="a2"/>
    <w:qFormat/>
    <w:rsid w:val="00E306AE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table" w:styleId="24">
    <w:name w:val="Table Classic 2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E306AE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line number"/>
    <w:basedOn w:val="a3"/>
    <w:semiHidden/>
    <w:rsid w:val="00E306AE"/>
  </w:style>
  <w:style w:type="paragraph" w:styleId="af9">
    <w:name w:val="envelope return"/>
    <w:basedOn w:val="a2"/>
    <w:semiHidden/>
    <w:rsid w:val="00E306AE"/>
    <w:pPr>
      <w:snapToGrid w:val="0"/>
    </w:pPr>
    <w:rPr>
      <w:rFonts w:ascii="Arial" w:hAnsi="Arial" w:cs="Arial"/>
    </w:rPr>
  </w:style>
  <w:style w:type="table" w:styleId="14">
    <w:name w:val="Table Simple 1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E306AE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Closing"/>
    <w:basedOn w:val="a2"/>
    <w:semiHidden/>
    <w:rsid w:val="00E306AE"/>
    <w:pPr>
      <w:ind w:leftChars="2100" w:left="100"/>
    </w:pPr>
  </w:style>
  <w:style w:type="table" w:styleId="15">
    <w:name w:val="Table Subtle 1"/>
    <w:basedOn w:val="a4"/>
    <w:semiHidden/>
    <w:rsid w:val="00E306AE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E306AE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3D effects 1"/>
    <w:basedOn w:val="a4"/>
    <w:semiHidden/>
    <w:rsid w:val="00E306AE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E306AE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E306AE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semiHidden/>
    <w:rsid w:val="00E306AE"/>
    <w:pPr>
      <w:ind w:left="200" w:hangingChars="200" w:hanging="200"/>
    </w:pPr>
  </w:style>
  <w:style w:type="paragraph" w:styleId="28">
    <w:name w:val="List 2"/>
    <w:basedOn w:val="a2"/>
    <w:semiHidden/>
    <w:rsid w:val="00E306AE"/>
    <w:pPr>
      <w:ind w:leftChars="200" w:left="100" w:hangingChars="200" w:hanging="200"/>
    </w:pPr>
  </w:style>
  <w:style w:type="paragraph" w:styleId="37">
    <w:name w:val="List 3"/>
    <w:basedOn w:val="a2"/>
    <w:semiHidden/>
    <w:rsid w:val="00E306AE"/>
    <w:pPr>
      <w:ind w:leftChars="400" w:left="100" w:hangingChars="200" w:hanging="200"/>
    </w:pPr>
  </w:style>
  <w:style w:type="paragraph" w:styleId="43">
    <w:name w:val="List 4"/>
    <w:basedOn w:val="a2"/>
    <w:semiHidden/>
    <w:rsid w:val="00E306AE"/>
    <w:pPr>
      <w:ind w:leftChars="600" w:left="100" w:hangingChars="200" w:hanging="200"/>
    </w:pPr>
  </w:style>
  <w:style w:type="paragraph" w:styleId="52">
    <w:name w:val="List 5"/>
    <w:basedOn w:val="a2"/>
    <w:semiHidden/>
    <w:rsid w:val="00E306AE"/>
    <w:pPr>
      <w:ind w:leftChars="800" w:left="100" w:hangingChars="200" w:hanging="200"/>
    </w:pPr>
  </w:style>
  <w:style w:type="paragraph" w:styleId="a">
    <w:name w:val="List Number"/>
    <w:basedOn w:val="a2"/>
    <w:semiHidden/>
    <w:rsid w:val="00E306AE"/>
    <w:pPr>
      <w:numPr>
        <w:numId w:val="2"/>
      </w:numPr>
    </w:pPr>
  </w:style>
  <w:style w:type="paragraph" w:styleId="2">
    <w:name w:val="List Number 2"/>
    <w:basedOn w:val="a2"/>
    <w:semiHidden/>
    <w:rsid w:val="00E306AE"/>
    <w:pPr>
      <w:numPr>
        <w:numId w:val="3"/>
      </w:numPr>
    </w:pPr>
  </w:style>
  <w:style w:type="paragraph" w:styleId="3">
    <w:name w:val="List Number 3"/>
    <w:basedOn w:val="a2"/>
    <w:semiHidden/>
    <w:rsid w:val="00E306AE"/>
    <w:pPr>
      <w:numPr>
        <w:numId w:val="4"/>
      </w:numPr>
    </w:pPr>
  </w:style>
  <w:style w:type="paragraph" w:styleId="4">
    <w:name w:val="List Number 4"/>
    <w:basedOn w:val="a2"/>
    <w:semiHidden/>
    <w:rsid w:val="00E306AE"/>
    <w:pPr>
      <w:numPr>
        <w:numId w:val="5"/>
      </w:numPr>
    </w:pPr>
  </w:style>
  <w:style w:type="paragraph" w:styleId="5">
    <w:name w:val="List Number 5"/>
    <w:basedOn w:val="a2"/>
    <w:semiHidden/>
    <w:rsid w:val="00E306AE"/>
    <w:pPr>
      <w:numPr>
        <w:numId w:val="6"/>
      </w:numPr>
    </w:pPr>
  </w:style>
  <w:style w:type="paragraph" w:styleId="afc">
    <w:name w:val="List Continue"/>
    <w:basedOn w:val="a2"/>
    <w:semiHidden/>
    <w:rsid w:val="00E306AE"/>
    <w:pPr>
      <w:spacing w:after="120"/>
      <w:ind w:leftChars="200" w:left="420"/>
    </w:pPr>
  </w:style>
  <w:style w:type="paragraph" w:styleId="29">
    <w:name w:val="List Continue 2"/>
    <w:basedOn w:val="a2"/>
    <w:semiHidden/>
    <w:rsid w:val="00E306AE"/>
    <w:pPr>
      <w:spacing w:after="120"/>
      <w:ind w:leftChars="400" w:left="840"/>
    </w:pPr>
  </w:style>
  <w:style w:type="paragraph" w:styleId="38">
    <w:name w:val="List Continue 3"/>
    <w:basedOn w:val="a2"/>
    <w:semiHidden/>
    <w:rsid w:val="00E306AE"/>
    <w:pPr>
      <w:spacing w:after="120"/>
      <w:ind w:leftChars="600" w:left="1260"/>
    </w:pPr>
  </w:style>
  <w:style w:type="paragraph" w:styleId="44">
    <w:name w:val="List Continue 4"/>
    <w:basedOn w:val="a2"/>
    <w:semiHidden/>
    <w:rsid w:val="00E306AE"/>
    <w:pPr>
      <w:spacing w:after="120"/>
      <w:ind w:leftChars="800" w:left="1680"/>
    </w:pPr>
  </w:style>
  <w:style w:type="paragraph" w:styleId="53">
    <w:name w:val="List Continue 5"/>
    <w:basedOn w:val="a2"/>
    <w:semiHidden/>
    <w:rsid w:val="00E306AE"/>
    <w:pPr>
      <w:spacing w:after="120"/>
      <w:ind w:leftChars="1000" w:left="2100"/>
    </w:pPr>
  </w:style>
  <w:style w:type="paragraph" w:styleId="a0">
    <w:name w:val="List Bullet"/>
    <w:basedOn w:val="a2"/>
    <w:semiHidden/>
    <w:rsid w:val="00E306AE"/>
    <w:pPr>
      <w:numPr>
        <w:numId w:val="7"/>
      </w:numPr>
    </w:pPr>
  </w:style>
  <w:style w:type="paragraph" w:styleId="20">
    <w:name w:val="List Bullet 2"/>
    <w:basedOn w:val="a2"/>
    <w:semiHidden/>
    <w:rsid w:val="00E306AE"/>
    <w:pPr>
      <w:numPr>
        <w:numId w:val="8"/>
      </w:numPr>
    </w:pPr>
  </w:style>
  <w:style w:type="paragraph" w:styleId="30">
    <w:name w:val="List Bullet 3"/>
    <w:basedOn w:val="a2"/>
    <w:semiHidden/>
    <w:rsid w:val="00E306AE"/>
    <w:pPr>
      <w:numPr>
        <w:numId w:val="9"/>
      </w:numPr>
    </w:pPr>
  </w:style>
  <w:style w:type="paragraph" w:styleId="40">
    <w:name w:val="List Bullet 4"/>
    <w:basedOn w:val="a2"/>
    <w:semiHidden/>
    <w:rsid w:val="00E306AE"/>
    <w:pPr>
      <w:numPr>
        <w:numId w:val="10"/>
      </w:numPr>
    </w:pPr>
  </w:style>
  <w:style w:type="paragraph" w:styleId="50">
    <w:name w:val="List Bullet 5"/>
    <w:basedOn w:val="a2"/>
    <w:semiHidden/>
    <w:rsid w:val="00E306AE"/>
    <w:pPr>
      <w:numPr>
        <w:numId w:val="11"/>
      </w:numPr>
    </w:pPr>
  </w:style>
  <w:style w:type="table" w:styleId="17">
    <w:name w:val="Table List 1"/>
    <w:basedOn w:val="a4"/>
    <w:semiHidden/>
    <w:rsid w:val="00E306AE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E306AE"/>
    <w:pPr>
      <w:widowControl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E306AE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E306AE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E306AE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E306AE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306AE"/>
    <w:pPr>
      <w:widowControl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Normal (Web)"/>
    <w:basedOn w:val="a2"/>
    <w:semiHidden/>
    <w:rsid w:val="00E306AE"/>
    <w:rPr>
      <w:rFonts w:ascii="Times New Roman" w:hAnsi="Times New Roman"/>
      <w:sz w:val="24"/>
      <w:szCs w:val="24"/>
    </w:rPr>
  </w:style>
  <w:style w:type="paragraph" w:styleId="aff">
    <w:name w:val="Signature"/>
    <w:basedOn w:val="a2"/>
    <w:semiHidden/>
    <w:rsid w:val="00E306AE"/>
    <w:pPr>
      <w:ind w:leftChars="2100" w:left="100"/>
    </w:pPr>
  </w:style>
  <w:style w:type="character" w:styleId="aff0">
    <w:name w:val="Emphasis"/>
    <w:basedOn w:val="a3"/>
    <w:qFormat/>
    <w:rsid w:val="00E306AE"/>
    <w:rPr>
      <w:i/>
      <w:iCs/>
    </w:rPr>
  </w:style>
  <w:style w:type="paragraph" w:styleId="aff1">
    <w:name w:val="Date"/>
    <w:basedOn w:val="a2"/>
    <w:next w:val="a2"/>
    <w:semiHidden/>
    <w:rsid w:val="00E306AE"/>
    <w:pPr>
      <w:ind w:leftChars="2500" w:left="100"/>
    </w:pPr>
  </w:style>
  <w:style w:type="paragraph" w:styleId="aff2">
    <w:name w:val="envelope address"/>
    <w:basedOn w:val="a2"/>
    <w:semiHidden/>
    <w:rsid w:val="00E306AE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table" w:styleId="18">
    <w:name w:val="Table Columns 1"/>
    <w:basedOn w:val="a4"/>
    <w:semiHidden/>
    <w:rsid w:val="00E306AE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E306AE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E306AE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E306AE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E306AE"/>
    <w:pPr>
      <w:widowControl w:val="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4"/>
    <w:semiHidden/>
    <w:rsid w:val="00E306AE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E306AE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E306AE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E306AE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E306AE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E306AE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E306AE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4"/>
    <w:semiHidden/>
    <w:rsid w:val="00E306AE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Web 2"/>
    <w:basedOn w:val="a4"/>
    <w:semiHidden/>
    <w:rsid w:val="00E306AE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4"/>
    <w:semiHidden/>
    <w:rsid w:val="00E306AE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Block Text"/>
    <w:basedOn w:val="a2"/>
    <w:semiHidden/>
    <w:rsid w:val="00E306AE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E306AE"/>
    <w:pPr>
      <w:numPr>
        <w:numId w:val="14"/>
      </w:numPr>
    </w:pPr>
  </w:style>
  <w:style w:type="paragraph" w:styleId="aff4">
    <w:name w:val="Message Header"/>
    <w:basedOn w:val="a2"/>
    <w:semiHidden/>
    <w:rsid w:val="00E306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character" w:styleId="aff5">
    <w:name w:val="Strong"/>
    <w:basedOn w:val="a3"/>
    <w:qFormat/>
    <w:rsid w:val="00E306AE"/>
    <w:rPr>
      <w:b/>
      <w:bCs/>
    </w:rPr>
  </w:style>
  <w:style w:type="character" w:styleId="aff6">
    <w:name w:val="page number"/>
    <w:basedOn w:val="a3"/>
    <w:semiHidden/>
    <w:rsid w:val="00E306AE"/>
  </w:style>
  <w:style w:type="paragraph" w:styleId="aff7">
    <w:name w:val="Body Text"/>
    <w:basedOn w:val="a2"/>
    <w:semiHidden/>
    <w:rsid w:val="00E306AE"/>
    <w:pPr>
      <w:spacing w:after="120"/>
    </w:pPr>
  </w:style>
  <w:style w:type="paragraph" w:styleId="aff8">
    <w:name w:val="Body Text First Indent"/>
    <w:basedOn w:val="aff7"/>
    <w:semiHidden/>
    <w:rsid w:val="00E306AE"/>
    <w:pPr>
      <w:ind w:firstLineChars="100" w:firstLine="420"/>
    </w:pPr>
  </w:style>
  <w:style w:type="paragraph" w:styleId="aff9">
    <w:name w:val="Body Text Indent"/>
    <w:basedOn w:val="a2"/>
    <w:semiHidden/>
    <w:rsid w:val="00E306AE"/>
    <w:pPr>
      <w:spacing w:after="120"/>
      <w:ind w:leftChars="200" w:left="420"/>
    </w:pPr>
  </w:style>
  <w:style w:type="paragraph" w:styleId="2e">
    <w:name w:val="Body Text First Indent 2"/>
    <w:basedOn w:val="aff9"/>
    <w:semiHidden/>
    <w:rsid w:val="00E306AE"/>
    <w:pPr>
      <w:ind w:firstLineChars="200" w:firstLine="420"/>
    </w:pPr>
  </w:style>
  <w:style w:type="paragraph" w:styleId="affa">
    <w:name w:val="Normal Indent"/>
    <w:basedOn w:val="a2"/>
    <w:semiHidden/>
    <w:rsid w:val="00E306AE"/>
    <w:pPr>
      <w:ind w:firstLineChars="200" w:firstLine="420"/>
    </w:pPr>
  </w:style>
  <w:style w:type="paragraph" w:styleId="2f">
    <w:name w:val="Body Text 2"/>
    <w:basedOn w:val="a2"/>
    <w:semiHidden/>
    <w:rsid w:val="00E306AE"/>
    <w:pPr>
      <w:spacing w:after="120" w:line="480" w:lineRule="auto"/>
    </w:pPr>
  </w:style>
  <w:style w:type="paragraph" w:styleId="3d">
    <w:name w:val="Body Text 3"/>
    <w:basedOn w:val="a2"/>
    <w:semiHidden/>
    <w:rsid w:val="00E306AE"/>
    <w:pPr>
      <w:spacing w:after="120"/>
    </w:pPr>
    <w:rPr>
      <w:sz w:val="16"/>
      <w:szCs w:val="16"/>
    </w:rPr>
  </w:style>
  <w:style w:type="paragraph" w:styleId="2f0">
    <w:name w:val="Body Text Indent 2"/>
    <w:basedOn w:val="a2"/>
    <w:semiHidden/>
    <w:rsid w:val="00E306AE"/>
    <w:pPr>
      <w:spacing w:after="120" w:line="480" w:lineRule="auto"/>
      <w:ind w:leftChars="200" w:left="420"/>
    </w:pPr>
  </w:style>
  <w:style w:type="paragraph" w:styleId="3e">
    <w:name w:val="Body Text Indent 3"/>
    <w:basedOn w:val="a2"/>
    <w:semiHidden/>
    <w:rsid w:val="00E306AE"/>
    <w:pPr>
      <w:spacing w:after="120"/>
      <w:ind w:leftChars="200" w:left="420"/>
    </w:pPr>
    <w:rPr>
      <w:sz w:val="16"/>
      <w:szCs w:val="16"/>
    </w:rPr>
  </w:style>
  <w:style w:type="paragraph" w:styleId="affb">
    <w:name w:val="Note Heading"/>
    <w:basedOn w:val="a2"/>
    <w:next w:val="a2"/>
    <w:semiHidden/>
    <w:rsid w:val="00E306AE"/>
    <w:pPr>
      <w:jc w:val="center"/>
    </w:pPr>
  </w:style>
  <w:style w:type="table" w:styleId="affc">
    <w:name w:val="Table Professional"/>
    <w:basedOn w:val="a4"/>
    <w:semiHidden/>
    <w:rsid w:val="00E306AE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d">
    <w:name w:val="图表"/>
    <w:rsid w:val="00F820C6"/>
    <w:pPr>
      <w:jc w:val="center"/>
    </w:pPr>
    <w:rPr>
      <w:b/>
      <w:bCs/>
      <w:kern w:val="2"/>
      <w:sz w:val="21"/>
      <w:szCs w:val="32"/>
    </w:rPr>
  </w:style>
  <w:style w:type="paragraph" w:styleId="48">
    <w:name w:val="toc 4"/>
    <w:basedOn w:val="a2"/>
    <w:next w:val="a2"/>
    <w:autoRedefine/>
    <w:semiHidden/>
    <w:rsid w:val="00F820C6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57">
    <w:name w:val="toc 5"/>
    <w:basedOn w:val="a2"/>
    <w:next w:val="a2"/>
    <w:autoRedefine/>
    <w:semiHidden/>
    <w:rsid w:val="00F820C6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2"/>
    <w:next w:val="a2"/>
    <w:autoRedefine/>
    <w:semiHidden/>
    <w:rsid w:val="00F820C6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2"/>
    <w:next w:val="a2"/>
    <w:autoRedefine/>
    <w:semiHidden/>
    <w:rsid w:val="00F820C6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82">
    <w:name w:val="toc 8"/>
    <w:basedOn w:val="a2"/>
    <w:next w:val="a2"/>
    <w:autoRedefine/>
    <w:semiHidden/>
    <w:rsid w:val="00F820C6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F820C6"/>
    <w:pPr>
      <w:ind w:left="1680"/>
      <w:jc w:val="left"/>
    </w:pPr>
    <w:rPr>
      <w:rFonts w:ascii="Times New Roman" w:hAnsi="Times New Roman"/>
      <w:sz w:val="18"/>
      <w:szCs w:val="18"/>
    </w:rPr>
  </w:style>
  <w:style w:type="character" w:customStyle="1" w:styleId="Char3">
    <w:name w:val="页眉 Char"/>
    <w:rsid w:val="00312EF6"/>
    <w:rPr>
      <w:kern w:val="2"/>
      <w:sz w:val="18"/>
      <w:szCs w:val="18"/>
    </w:rPr>
  </w:style>
  <w:style w:type="character" w:customStyle="1" w:styleId="Char4">
    <w:name w:val="页脚 Char"/>
    <w:rsid w:val="00312EF6"/>
    <w:rPr>
      <w:kern w:val="2"/>
      <w:sz w:val="18"/>
      <w:szCs w:val="18"/>
    </w:rPr>
  </w:style>
  <w:style w:type="character" w:styleId="affe">
    <w:name w:val="Intense Emphasis"/>
    <w:uiPriority w:val="21"/>
    <w:qFormat/>
    <w:rsid w:val="00312EF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5066</Words>
  <Characters>28880</Characters>
  <Application>Microsoft Office Word</Application>
  <DocSecurity>0</DocSecurity>
  <Lines>240</Lines>
  <Paragraphs>67</Paragraphs>
  <ScaleCrop>false</ScaleCrop>
  <Company/>
  <LinksUpToDate>false</LinksUpToDate>
  <CharactersWithSpaces>33879</CharactersWithSpaces>
  <SharedDoc>false</SharedDoc>
  <HLinks>
    <vt:vector size="90" baseType="variant"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_Toc51174159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_Toc51174158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_Toc51174157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_Toc51174156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_Toc51174155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_Toc51174154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_Toc51174153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_Toc51174152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_Toc51174151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_Toc51174150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_Toc51174149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_Toc51174148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_Toc51174147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_Toc51174146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_Toc51174145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2019-2020年度湖南冬油菜品种区域试验</dc:title>
  <dc:creator>xp</dc:creator>
  <cp:lastModifiedBy>webUser</cp:lastModifiedBy>
  <cp:revision>2</cp:revision>
  <cp:lastPrinted>2020-12-03T00:52:00Z</cp:lastPrinted>
  <dcterms:created xsi:type="dcterms:W3CDTF">2020-12-14T03:19:00Z</dcterms:created>
  <dcterms:modified xsi:type="dcterms:W3CDTF">2020-12-14T03:19:00Z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