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12" w:rsidRDefault="007F0A43" w:rsidP="004A1B40">
      <w:pPr>
        <w:jc w:val="center"/>
        <w:rPr>
          <w:rFonts w:ascii="Times New Roman" w:cs="Times New Roman"/>
          <w:b/>
          <w:sz w:val="44"/>
          <w:szCs w:val="44"/>
        </w:rPr>
      </w:pPr>
      <w:r w:rsidRPr="004A1B40">
        <w:rPr>
          <w:rFonts w:ascii="Times New Roman" w:cs="Times New Roman"/>
          <w:b/>
          <w:sz w:val="44"/>
          <w:szCs w:val="44"/>
        </w:rPr>
        <w:t>湖南省</w:t>
      </w:r>
      <w:r w:rsidR="00373412">
        <w:rPr>
          <w:rFonts w:ascii="Times New Roman" w:cs="Times New Roman" w:hint="eastAsia"/>
          <w:b/>
          <w:sz w:val="44"/>
          <w:szCs w:val="44"/>
        </w:rPr>
        <w:t>稻田生态种养</w:t>
      </w:r>
      <w:r w:rsidR="001B1515" w:rsidRPr="004A1B40">
        <w:rPr>
          <w:rFonts w:ascii="Times New Roman" w:cs="Times New Roman"/>
          <w:b/>
          <w:sz w:val="44"/>
          <w:szCs w:val="44"/>
        </w:rPr>
        <w:t>水稻</w:t>
      </w:r>
      <w:r w:rsidR="00DB599B" w:rsidRPr="004A1B40">
        <w:rPr>
          <w:rFonts w:ascii="Times New Roman" w:cs="Times New Roman"/>
          <w:b/>
          <w:sz w:val="44"/>
          <w:szCs w:val="44"/>
        </w:rPr>
        <w:t>品种</w:t>
      </w:r>
      <w:r w:rsidR="00373412">
        <w:rPr>
          <w:rFonts w:ascii="Times New Roman" w:cs="Times New Roman" w:hint="eastAsia"/>
          <w:b/>
          <w:sz w:val="44"/>
          <w:szCs w:val="44"/>
        </w:rPr>
        <w:t>优选</w:t>
      </w:r>
      <w:r w:rsidR="00DB599B" w:rsidRPr="004A1B40">
        <w:rPr>
          <w:rFonts w:ascii="Times New Roman" w:cs="Times New Roman"/>
          <w:b/>
          <w:sz w:val="44"/>
          <w:szCs w:val="44"/>
        </w:rPr>
        <w:t>展示</w:t>
      </w:r>
    </w:p>
    <w:p w:rsidR="00DB599B" w:rsidRPr="004A1B40" w:rsidRDefault="00DB599B" w:rsidP="004A1B40">
      <w:pPr>
        <w:jc w:val="center"/>
        <w:rPr>
          <w:rFonts w:ascii="Times New Roman" w:hAnsi="Times New Roman" w:cs="Times New Roman"/>
          <w:b/>
          <w:sz w:val="44"/>
          <w:szCs w:val="44"/>
        </w:rPr>
      </w:pPr>
      <w:r w:rsidRPr="004A1B40">
        <w:rPr>
          <w:rFonts w:ascii="Times New Roman" w:cs="Times New Roman"/>
          <w:b/>
          <w:sz w:val="44"/>
          <w:szCs w:val="44"/>
        </w:rPr>
        <w:t>实施方案</w:t>
      </w:r>
    </w:p>
    <w:p w:rsidR="004A1B40" w:rsidRDefault="004A1B40" w:rsidP="0098024A">
      <w:pPr>
        <w:rPr>
          <w:rFonts w:ascii="Times New Roman" w:cs="Times New Roman"/>
          <w:b/>
          <w:sz w:val="32"/>
          <w:szCs w:val="32"/>
        </w:rPr>
      </w:pPr>
    </w:p>
    <w:p w:rsidR="00DB599B" w:rsidRPr="004A1B40" w:rsidRDefault="00DB599B" w:rsidP="0098024A">
      <w:pPr>
        <w:rPr>
          <w:rFonts w:ascii="Times New Roman" w:hAnsi="Times New Roman" w:cs="Times New Roman"/>
          <w:b/>
          <w:sz w:val="32"/>
          <w:szCs w:val="32"/>
        </w:rPr>
      </w:pPr>
      <w:r w:rsidRPr="004A1B40">
        <w:rPr>
          <w:rFonts w:ascii="Times New Roman" w:cs="Times New Roman"/>
          <w:b/>
          <w:sz w:val="32"/>
          <w:szCs w:val="32"/>
        </w:rPr>
        <w:t>一、目的意义</w:t>
      </w:r>
    </w:p>
    <w:p w:rsidR="00DB599B" w:rsidRPr="004A1B40" w:rsidRDefault="00DB599B" w:rsidP="004A1B40">
      <w:pPr>
        <w:ind w:firstLineChars="200" w:firstLine="560"/>
        <w:rPr>
          <w:rFonts w:ascii="Times New Roman" w:hAnsi="Times New Roman" w:cs="Times New Roman"/>
          <w:color w:val="FF0000"/>
          <w:sz w:val="28"/>
          <w:szCs w:val="28"/>
        </w:rPr>
      </w:pPr>
      <w:r w:rsidRPr="004A1B40">
        <w:rPr>
          <w:rFonts w:ascii="Times New Roman" w:cs="Times New Roman"/>
          <w:sz w:val="28"/>
          <w:szCs w:val="28"/>
        </w:rPr>
        <w:t>为选择适合稻田</w:t>
      </w:r>
      <w:r w:rsidR="00373412">
        <w:rPr>
          <w:rFonts w:ascii="Times New Roman" w:cs="Times New Roman" w:hint="eastAsia"/>
          <w:sz w:val="28"/>
          <w:szCs w:val="28"/>
        </w:rPr>
        <w:t>生态种养</w:t>
      </w:r>
      <w:r w:rsidRPr="004A1B40">
        <w:rPr>
          <w:rFonts w:ascii="Times New Roman" w:cs="Times New Roman"/>
          <w:sz w:val="28"/>
          <w:szCs w:val="28"/>
        </w:rPr>
        <w:t>的水稻品种，优化稻田养鱼区水稻品种布局、加快水稻品种更新接代，在继续做好水稻品种公益性展示示范基础上选择近年来新育成和审定的优良水稻品种，在湖南省南县</w:t>
      </w:r>
      <w:r w:rsidR="000611AA" w:rsidRPr="004A1B40">
        <w:rPr>
          <w:rFonts w:ascii="Times New Roman" w:cs="Times New Roman"/>
          <w:sz w:val="28"/>
          <w:szCs w:val="28"/>
        </w:rPr>
        <w:t>稻田养虾（鱼）模式中</w:t>
      </w:r>
      <w:r w:rsidRPr="004A1B40">
        <w:rPr>
          <w:rFonts w:ascii="Times New Roman" w:cs="Times New Roman"/>
          <w:sz w:val="28"/>
          <w:szCs w:val="28"/>
        </w:rPr>
        <w:t>进行集中种植展示，加大适宜、优质、高产品种的推介宣传力度，帮助农民选种用种，加速新品种推广应用。</w:t>
      </w:r>
    </w:p>
    <w:p w:rsidR="00DB599B" w:rsidRPr="004A1B40" w:rsidRDefault="00DB599B" w:rsidP="0098024A">
      <w:pPr>
        <w:rPr>
          <w:rFonts w:ascii="Times New Roman" w:hAnsi="Times New Roman" w:cs="Times New Roman"/>
          <w:b/>
          <w:sz w:val="32"/>
          <w:szCs w:val="32"/>
        </w:rPr>
      </w:pPr>
      <w:r w:rsidRPr="004A1B40">
        <w:rPr>
          <w:rFonts w:ascii="Times New Roman" w:cs="Times New Roman"/>
          <w:b/>
          <w:sz w:val="32"/>
          <w:szCs w:val="32"/>
        </w:rPr>
        <w:t>二、展示地点</w:t>
      </w:r>
    </w:p>
    <w:p w:rsidR="00DB599B" w:rsidRPr="004A1B40" w:rsidRDefault="00B6313A" w:rsidP="004A1B40">
      <w:pPr>
        <w:ind w:firstLineChars="200" w:firstLine="560"/>
        <w:rPr>
          <w:rFonts w:ascii="Times New Roman" w:hAnsi="Times New Roman" w:cs="Times New Roman"/>
          <w:sz w:val="28"/>
          <w:szCs w:val="28"/>
        </w:rPr>
      </w:pPr>
      <w:r w:rsidRPr="004A1B40">
        <w:rPr>
          <w:rFonts w:ascii="Times New Roman" w:cs="Times New Roman"/>
          <w:sz w:val="28"/>
          <w:szCs w:val="28"/>
        </w:rPr>
        <w:t>在南县</w:t>
      </w:r>
      <w:r w:rsidR="000611AA" w:rsidRPr="004A1B40">
        <w:rPr>
          <w:rFonts w:ascii="Times New Roman" w:cs="Times New Roman"/>
          <w:sz w:val="28"/>
          <w:szCs w:val="28"/>
        </w:rPr>
        <w:t>麻河口</w:t>
      </w:r>
      <w:r w:rsidRPr="004A1B40">
        <w:rPr>
          <w:rFonts w:ascii="Times New Roman" w:cs="Times New Roman"/>
          <w:sz w:val="28"/>
          <w:szCs w:val="28"/>
        </w:rPr>
        <w:t>镇</w:t>
      </w:r>
      <w:r w:rsidR="000611AA" w:rsidRPr="004A1B40">
        <w:rPr>
          <w:rFonts w:ascii="Times New Roman" w:cs="Times New Roman"/>
          <w:sz w:val="28"/>
          <w:szCs w:val="28"/>
        </w:rPr>
        <w:t>东胜村</w:t>
      </w:r>
      <w:r w:rsidRPr="004A1B40">
        <w:rPr>
          <w:rFonts w:ascii="Times New Roman" w:cs="Times New Roman"/>
          <w:sz w:val="28"/>
          <w:szCs w:val="28"/>
        </w:rPr>
        <w:t>，</w:t>
      </w:r>
      <w:r w:rsidR="00DB599B" w:rsidRPr="004A1B40">
        <w:rPr>
          <w:rFonts w:ascii="Times New Roman" w:cs="Times New Roman"/>
          <w:sz w:val="28"/>
          <w:szCs w:val="28"/>
        </w:rPr>
        <w:t>展示地点交通方便，</w:t>
      </w:r>
      <w:r w:rsidR="000611AA" w:rsidRPr="004A1B40">
        <w:rPr>
          <w:rFonts w:ascii="Times New Roman" w:cs="Times New Roman"/>
          <w:sz w:val="28"/>
          <w:szCs w:val="28"/>
        </w:rPr>
        <w:t>基础设施完善，</w:t>
      </w:r>
      <w:r w:rsidR="00DB599B" w:rsidRPr="004A1B40">
        <w:rPr>
          <w:rFonts w:ascii="Times New Roman" w:cs="Times New Roman"/>
          <w:sz w:val="28"/>
          <w:szCs w:val="28"/>
        </w:rPr>
        <w:t>有利于</w:t>
      </w:r>
      <w:r w:rsidR="000611AA" w:rsidRPr="004A1B40">
        <w:rPr>
          <w:rFonts w:ascii="Times New Roman" w:cs="Times New Roman"/>
          <w:sz w:val="28"/>
          <w:szCs w:val="28"/>
        </w:rPr>
        <w:t>品种展示和</w:t>
      </w:r>
      <w:r w:rsidR="00DB599B" w:rsidRPr="004A1B40">
        <w:rPr>
          <w:rFonts w:ascii="Times New Roman" w:cs="Times New Roman"/>
          <w:sz w:val="28"/>
          <w:szCs w:val="28"/>
        </w:rPr>
        <w:t>观摩学习</w:t>
      </w:r>
      <w:r w:rsidRPr="004A1B40">
        <w:rPr>
          <w:rFonts w:ascii="Times New Roman" w:cs="Times New Roman"/>
          <w:sz w:val="28"/>
          <w:szCs w:val="28"/>
        </w:rPr>
        <w:t>，</w:t>
      </w:r>
      <w:r w:rsidR="00DB599B" w:rsidRPr="004A1B40">
        <w:rPr>
          <w:rFonts w:ascii="Times New Roman" w:cs="Times New Roman"/>
          <w:sz w:val="28"/>
          <w:szCs w:val="28"/>
        </w:rPr>
        <w:t>展示田块排灌条</w:t>
      </w:r>
      <w:r w:rsidRPr="004A1B40">
        <w:rPr>
          <w:rFonts w:ascii="Times New Roman" w:cs="Times New Roman"/>
          <w:sz w:val="28"/>
          <w:szCs w:val="28"/>
        </w:rPr>
        <w:t>件好，有利于充分展示水稻品种的潜力。</w:t>
      </w:r>
    </w:p>
    <w:p w:rsidR="00DB599B" w:rsidRPr="004A1B40" w:rsidRDefault="00DB599B" w:rsidP="0098024A">
      <w:pPr>
        <w:rPr>
          <w:rFonts w:ascii="Times New Roman" w:hAnsi="Times New Roman" w:cs="Times New Roman"/>
          <w:b/>
          <w:sz w:val="32"/>
          <w:szCs w:val="32"/>
        </w:rPr>
      </w:pPr>
      <w:r w:rsidRPr="004A1B40">
        <w:rPr>
          <w:rFonts w:ascii="Times New Roman" w:cs="Times New Roman"/>
          <w:b/>
          <w:sz w:val="32"/>
          <w:szCs w:val="32"/>
        </w:rPr>
        <w:t>三、参展品种</w:t>
      </w:r>
    </w:p>
    <w:p w:rsidR="00DB599B" w:rsidRPr="004A1B40" w:rsidRDefault="00DB599B" w:rsidP="005B61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jc w:val="left"/>
        <w:rPr>
          <w:rFonts w:ascii="Times New Roman" w:cs="Times New Roman"/>
          <w:b/>
          <w:bCs/>
          <w:sz w:val="28"/>
          <w:szCs w:val="28"/>
        </w:rPr>
      </w:pPr>
      <w:r w:rsidRPr="004A1B40">
        <w:rPr>
          <w:rFonts w:ascii="Times New Roman" w:cs="Times New Roman"/>
          <w:sz w:val="28"/>
          <w:szCs w:val="28"/>
        </w:rPr>
        <w:t>根据自觉申请和自</w:t>
      </w:r>
      <w:r w:rsidR="00244400" w:rsidRPr="004A1B40">
        <w:rPr>
          <w:rFonts w:ascii="Times New Roman" w:cs="Times New Roman"/>
          <w:sz w:val="28"/>
          <w:szCs w:val="28"/>
        </w:rPr>
        <w:t>愿</w:t>
      </w:r>
      <w:r w:rsidRPr="004A1B40">
        <w:rPr>
          <w:rFonts w:ascii="Times New Roman" w:cs="Times New Roman"/>
          <w:sz w:val="28"/>
          <w:szCs w:val="28"/>
        </w:rPr>
        <w:t>参加的原则，公开征集和选择品种</w:t>
      </w:r>
      <w:r w:rsidR="00244400" w:rsidRPr="004A1B40">
        <w:rPr>
          <w:rFonts w:ascii="Times New Roman" w:eastAsia="宋体" w:hAnsi="宋体" w:cs="Times New Roman"/>
          <w:color w:val="000000"/>
          <w:kern w:val="0"/>
          <w:sz w:val="28"/>
          <w:szCs w:val="28"/>
        </w:rPr>
        <w:t>。</w:t>
      </w:r>
      <w:r w:rsidRPr="004A1B40">
        <w:rPr>
          <w:rFonts w:ascii="Times New Roman" w:cs="Times New Roman"/>
          <w:color w:val="000000"/>
          <w:sz w:val="28"/>
          <w:szCs w:val="28"/>
        </w:rPr>
        <w:t>以</w:t>
      </w:r>
      <w:hyperlink r:id="rId7" w:tgtFrame="_blank" w:history="1">
        <w:r w:rsidR="00244400" w:rsidRPr="004A1B40">
          <w:rPr>
            <w:rFonts w:ascii="Times New Roman" w:cs="Times New Roman"/>
            <w:sz w:val="28"/>
            <w:szCs w:val="28"/>
          </w:rPr>
          <w:t>野香优莉丝</w:t>
        </w:r>
      </w:hyperlink>
      <w:r w:rsidRPr="004A1B40">
        <w:rPr>
          <w:rFonts w:ascii="Times New Roman" w:cs="Times New Roman"/>
          <w:sz w:val="28"/>
          <w:szCs w:val="28"/>
        </w:rPr>
        <w:t>为对照。展示品种</w:t>
      </w:r>
      <w:r w:rsidR="00244400" w:rsidRPr="004A1B40">
        <w:rPr>
          <w:rFonts w:ascii="Times New Roman" w:cs="Times New Roman"/>
          <w:sz w:val="28"/>
          <w:szCs w:val="28"/>
        </w:rPr>
        <w:t>为</w:t>
      </w:r>
      <w:r w:rsidRPr="004A1B40">
        <w:rPr>
          <w:rFonts w:ascii="Times New Roman" w:cs="Times New Roman"/>
          <w:sz w:val="28"/>
          <w:szCs w:val="28"/>
        </w:rPr>
        <w:t>适宜长江中下游稻区种植的中籼</w:t>
      </w:r>
      <w:r w:rsidR="00D409B5">
        <w:rPr>
          <w:rFonts w:ascii="Times New Roman" w:cs="Times New Roman" w:hint="eastAsia"/>
          <w:sz w:val="28"/>
          <w:szCs w:val="28"/>
        </w:rPr>
        <w:t>、迟熟晚籼</w:t>
      </w:r>
      <w:r w:rsidRPr="004A1B40">
        <w:rPr>
          <w:rFonts w:ascii="Times New Roman" w:cs="Times New Roman"/>
          <w:sz w:val="28"/>
          <w:szCs w:val="28"/>
        </w:rPr>
        <w:t>品种，包括近几年国家审定品种、部分今年进入国家生产试验的优良品种和近</w:t>
      </w:r>
      <w:r w:rsidRPr="004A1B40">
        <w:rPr>
          <w:rFonts w:ascii="Times New Roman" w:hAnsi="Times New Roman" w:cs="Times New Roman"/>
          <w:sz w:val="28"/>
          <w:szCs w:val="28"/>
        </w:rPr>
        <w:t>3</w:t>
      </w:r>
      <w:r w:rsidRPr="004A1B40">
        <w:rPr>
          <w:rFonts w:ascii="Times New Roman" w:cs="Times New Roman"/>
          <w:sz w:val="28"/>
          <w:szCs w:val="28"/>
        </w:rPr>
        <w:t>年相应</w:t>
      </w:r>
      <w:r w:rsidR="00244400" w:rsidRPr="004A1B40">
        <w:rPr>
          <w:rFonts w:ascii="Times New Roman" w:cs="Times New Roman"/>
          <w:sz w:val="28"/>
          <w:szCs w:val="28"/>
        </w:rPr>
        <w:t>生态区域内</w:t>
      </w:r>
      <w:r w:rsidRPr="004A1B40">
        <w:rPr>
          <w:rFonts w:ascii="Times New Roman" w:cs="Times New Roman"/>
          <w:sz w:val="28"/>
          <w:szCs w:val="28"/>
        </w:rPr>
        <w:t>省审优良品种，以国审水稻品种为主</w:t>
      </w:r>
      <w:r w:rsidR="00244400" w:rsidRPr="004A1B40">
        <w:rPr>
          <w:rFonts w:ascii="Times New Roman" w:cs="Times New Roman"/>
          <w:sz w:val="28"/>
          <w:szCs w:val="28"/>
        </w:rPr>
        <w:t>。</w:t>
      </w:r>
    </w:p>
    <w:p w:rsidR="00DB599B" w:rsidRPr="004A1B40" w:rsidRDefault="00DB599B" w:rsidP="0098024A">
      <w:pPr>
        <w:rPr>
          <w:rFonts w:ascii="Times New Roman" w:hAnsi="Times New Roman" w:cs="Times New Roman"/>
          <w:b/>
          <w:sz w:val="32"/>
          <w:szCs w:val="32"/>
        </w:rPr>
      </w:pPr>
      <w:r w:rsidRPr="004A1B40">
        <w:rPr>
          <w:rFonts w:ascii="Times New Roman" w:cs="Times New Roman"/>
          <w:b/>
          <w:sz w:val="32"/>
          <w:szCs w:val="32"/>
        </w:rPr>
        <w:t>四、田间设计和管理</w:t>
      </w:r>
    </w:p>
    <w:p w:rsidR="00DB599B" w:rsidRPr="004A1B40" w:rsidRDefault="000611AA" w:rsidP="004A1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jc w:val="left"/>
        <w:rPr>
          <w:rFonts w:ascii="Times New Roman" w:hAnsi="Times New Roman" w:cs="Times New Roman"/>
          <w:color w:val="000000"/>
          <w:sz w:val="28"/>
          <w:szCs w:val="28"/>
        </w:rPr>
      </w:pPr>
      <w:r w:rsidRPr="004A1B40">
        <w:rPr>
          <w:rFonts w:ascii="Times New Roman" w:eastAsia="宋体" w:hAnsi="宋体" w:cs="Times New Roman"/>
          <w:color w:val="000000"/>
          <w:kern w:val="0"/>
          <w:sz w:val="28"/>
          <w:szCs w:val="28"/>
        </w:rPr>
        <w:t>展示区</w:t>
      </w:r>
      <w:r w:rsidR="005B6120">
        <w:rPr>
          <w:rFonts w:ascii="Times New Roman" w:eastAsia="宋体" w:hAnsi="宋体" w:cs="Times New Roman" w:hint="eastAsia"/>
          <w:color w:val="000000"/>
          <w:kern w:val="0"/>
          <w:sz w:val="28"/>
          <w:szCs w:val="28"/>
        </w:rPr>
        <w:t>稻田</w:t>
      </w:r>
      <w:r w:rsidRPr="004A1B40">
        <w:rPr>
          <w:rFonts w:ascii="Times New Roman" w:eastAsia="宋体" w:hAnsi="宋体" w:cs="Times New Roman"/>
          <w:color w:val="000000"/>
          <w:kern w:val="0"/>
          <w:sz w:val="28"/>
          <w:szCs w:val="28"/>
        </w:rPr>
        <w:t>开挖</w:t>
      </w:r>
      <w:r w:rsidRPr="004A1B40">
        <w:rPr>
          <w:rFonts w:ascii="Times New Roman" w:eastAsia="宋体" w:hAnsi="Times New Roman" w:cs="Times New Roman"/>
          <w:color w:val="000000"/>
          <w:kern w:val="0"/>
          <w:sz w:val="28"/>
          <w:szCs w:val="28"/>
        </w:rPr>
        <w:t>2</w:t>
      </w:r>
      <w:r w:rsidRPr="004A1B40">
        <w:rPr>
          <w:rFonts w:ascii="Times New Roman" w:eastAsia="宋体" w:hAnsi="宋体" w:cs="Times New Roman"/>
          <w:color w:val="000000"/>
          <w:kern w:val="0"/>
          <w:sz w:val="28"/>
          <w:szCs w:val="28"/>
        </w:rPr>
        <w:t>米宽，</w:t>
      </w:r>
      <w:r w:rsidRPr="004A1B40">
        <w:rPr>
          <w:rFonts w:ascii="Times New Roman" w:eastAsia="宋体" w:hAnsi="Times New Roman" w:cs="Times New Roman"/>
          <w:color w:val="000000"/>
          <w:kern w:val="0"/>
          <w:sz w:val="28"/>
          <w:szCs w:val="28"/>
        </w:rPr>
        <w:t>1.5</w:t>
      </w:r>
      <w:r w:rsidRPr="004A1B40">
        <w:rPr>
          <w:rFonts w:ascii="Times New Roman" w:eastAsia="宋体" w:hAnsi="宋体" w:cs="Times New Roman"/>
          <w:color w:val="000000"/>
          <w:kern w:val="0"/>
          <w:sz w:val="28"/>
          <w:szCs w:val="28"/>
        </w:rPr>
        <w:t>米深的环沟，种植水草，</w:t>
      </w:r>
      <w:r w:rsidR="005B6120">
        <w:rPr>
          <w:rFonts w:ascii="Times New Roman" w:eastAsia="宋体" w:hAnsi="宋体" w:cs="Times New Roman" w:hint="eastAsia"/>
          <w:color w:val="000000"/>
          <w:kern w:val="0"/>
          <w:sz w:val="28"/>
          <w:szCs w:val="28"/>
        </w:rPr>
        <w:t>放</w:t>
      </w:r>
      <w:r w:rsidRPr="004A1B40">
        <w:rPr>
          <w:rFonts w:ascii="Times New Roman" w:eastAsia="宋体" w:hAnsi="宋体" w:cs="Times New Roman"/>
          <w:color w:val="000000"/>
          <w:kern w:val="0"/>
          <w:sz w:val="28"/>
          <w:szCs w:val="28"/>
        </w:rPr>
        <w:t>养鱼虾。</w:t>
      </w:r>
      <w:r w:rsidR="00DB599B" w:rsidRPr="004A1B40">
        <w:rPr>
          <w:rFonts w:ascii="Times New Roman" w:eastAsia="宋体" w:hAnsi="宋体" w:cs="Times New Roman"/>
          <w:color w:val="000000"/>
          <w:kern w:val="0"/>
          <w:sz w:val="28"/>
          <w:szCs w:val="28"/>
        </w:rPr>
        <w:t>每个</w:t>
      </w:r>
      <w:r w:rsidRPr="004A1B40">
        <w:rPr>
          <w:rFonts w:ascii="Times New Roman" w:eastAsia="宋体" w:hAnsi="宋体" w:cs="Times New Roman"/>
          <w:color w:val="000000"/>
          <w:kern w:val="0"/>
          <w:sz w:val="28"/>
          <w:szCs w:val="28"/>
        </w:rPr>
        <w:t>水稻</w:t>
      </w:r>
      <w:r w:rsidR="00DB599B" w:rsidRPr="004A1B40">
        <w:rPr>
          <w:rFonts w:ascii="Times New Roman" w:eastAsia="宋体" w:hAnsi="宋体" w:cs="Times New Roman"/>
          <w:color w:val="000000"/>
          <w:kern w:val="0"/>
          <w:sz w:val="28"/>
          <w:szCs w:val="28"/>
        </w:rPr>
        <w:t>品种</w:t>
      </w:r>
      <w:r w:rsidR="00AE3C44" w:rsidRPr="004A1B40">
        <w:rPr>
          <w:rFonts w:ascii="Times New Roman" w:eastAsia="宋体" w:hAnsi="Times New Roman" w:cs="Times New Roman"/>
          <w:color w:val="000000"/>
          <w:kern w:val="0"/>
          <w:sz w:val="28"/>
          <w:szCs w:val="28"/>
        </w:rPr>
        <w:t>0.2</w:t>
      </w:r>
      <w:r w:rsidR="00DB599B" w:rsidRPr="004A1B40">
        <w:rPr>
          <w:rFonts w:ascii="Times New Roman" w:eastAsia="宋体" w:hAnsi="宋体" w:cs="Times New Roman"/>
          <w:color w:val="000000"/>
          <w:kern w:val="0"/>
          <w:sz w:val="28"/>
          <w:szCs w:val="28"/>
        </w:rPr>
        <w:t>亩</w:t>
      </w:r>
      <w:r w:rsidRPr="004A1B40">
        <w:rPr>
          <w:rFonts w:ascii="Times New Roman" w:eastAsia="宋体" w:hAnsi="宋体" w:cs="Times New Roman"/>
          <w:color w:val="000000"/>
          <w:kern w:val="0"/>
          <w:sz w:val="28"/>
          <w:szCs w:val="28"/>
        </w:rPr>
        <w:t>为种植单元</w:t>
      </w:r>
      <w:r w:rsidR="00DB599B" w:rsidRPr="004A1B40">
        <w:rPr>
          <w:rFonts w:ascii="Times New Roman" w:eastAsia="宋体" w:hAnsi="宋体" w:cs="Times New Roman"/>
          <w:color w:val="000000"/>
          <w:kern w:val="0"/>
          <w:sz w:val="28"/>
          <w:szCs w:val="28"/>
        </w:rPr>
        <w:t>，</w:t>
      </w:r>
      <w:r w:rsidRPr="004A1B40">
        <w:rPr>
          <w:rFonts w:ascii="Times New Roman" w:eastAsia="宋体" w:hAnsi="宋体" w:cs="Times New Roman"/>
          <w:color w:val="000000"/>
          <w:kern w:val="0"/>
          <w:sz w:val="28"/>
          <w:szCs w:val="28"/>
        </w:rPr>
        <w:t>呈</w:t>
      </w:r>
      <w:r w:rsidRPr="004A1B40">
        <w:rPr>
          <w:rFonts w:ascii="Times New Roman" w:eastAsia="宋体" w:hAnsi="Times New Roman" w:cs="Times New Roman"/>
          <w:color w:val="000000"/>
          <w:kern w:val="0"/>
          <w:sz w:val="28"/>
          <w:szCs w:val="28"/>
        </w:rPr>
        <w:t>5</w:t>
      </w:r>
      <w:r w:rsidRPr="004A1B40">
        <w:rPr>
          <w:rFonts w:ascii="Times New Roman" w:eastAsia="宋体" w:hAnsi="宋体" w:cs="Times New Roman"/>
          <w:color w:val="000000"/>
          <w:kern w:val="0"/>
          <w:sz w:val="28"/>
          <w:szCs w:val="28"/>
        </w:rPr>
        <w:t>米宽条状</w:t>
      </w:r>
      <w:r w:rsidR="00DB599B" w:rsidRPr="004A1B40">
        <w:rPr>
          <w:rFonts w:ascii="Times New Roman" w:eastAsia="宋体" w:hAnsi="宋体" w:cs="Times New Roman"/>
          <w:color w:val="000000"/>
          <w:kern w:val="0"/>
          <w:sz w:val="28"/>
          <w:szCs w:val="28"/>
        </w:rPr>
        <w:t>随机排列，</w:t>
      </w:r>
      <w:r w:rsidRPr="004A1B40">
        <w:rPr>
          <w:rFonts w:ascii="Times New Roman" w:eastAsia="宋体" w:hAnsi="宋体" w:cs="Times New Roman"/>
          <w:color w:val="000000"/>
          <w:kern w:val="0"/>
          <w:sz w:val="28"/>
          <w:szCs w:val="28"/>
        </w:rPr>
        <w:t>品种间隔</w:t>
      </w:r>
      <w:r w:rsidRPr="004A1B40">
        <w:rPr>
          <w:rFonts w:ascii="Times New Roman" w:eastAsia="宋体" w:hAnsi="Times New Roman" w:cs="Times New Roman"/>
          <w:color w:val="000000"/>
          <w:kern w:val="0"/>
          <w:sz w:val="28"/>
          <w:szCs w:val="28"/>
        </w:rPr>
        <w:t>0.5</w:t>
      </w:r>
      <w:r w:rsidRPr="004A1B40">
        <w:rPr>
          <w:rFonts w:ascii="Times New Roman" w:eastAsia="宋体" w:hAnsi="宋体" w:cs="Times New Roman"/>
          <w:color w:val="000000"/>
          <w:kern w:val="0"/>
          <w:sz w:val="28"/>
          <w:szCs w:val="28"/>
        </w:rPr>
        <w:t>米</w:t>
      </w:r>
      <w:r w:rsidR="009458C3" w:rsidRPr="004A1B40">
        <w:rPr>
          <w:rFonts w:ascii="Times New Roman" w:eastAsia="宋体" w:hAnsi="宋体" w:cs="Times New Roman"/>
          <w:color w:val="000000"/>
          <w:kern w:val="0"/>
          <w:sz w:val="28"/>
          <w:szCs w:val="28"/>
        </w:rPr>
        <w:t>，不设重复</w:t>
      </w:r>
      <w:r w:rsidRPr="004A1B40">
        <w:rPr>
          <w:rFonts w:ascii="Times New Roman" w:eastAsia="宋体" w:hAnsi="宋体" w:cs="Times New Roman"/>
          <w:color w:val="000000"/>
          <w:kern w:val="0"/>
          <w:sz w:val="28"/>
          <w:szCs w:val="28"/>
        </w:rPr>
        <w:t>。</w:t>
      </w:r>
      <w:r w:rsidR="00DB599B" w:rsidRPr="004A1B40">
        <w:rPr>
          <w:rFonts w:ascii="Times New Roman" w:eastAsia="宋体" w:hAnsi="宋体" w:cs="Times New Roman"/>
          <w:color w:val="000000"/>
          <w:kern w:val="0"/>
          <w:sz w:val="28"/>
          <w:szCs w:val="28"/>
        </w:rPr>
        <w:t>展示地四周</w:t>
      </w:r>
      <w:r w:rsidR="00DB599B" w:rsidRPr="004A1B40">
        <w:rPr>
          <w:rFonts w:ascii="Times New Roman" w:cs="Times New Roman"/>
          <w:color w:val="000000"/>
          <w:sz w:val="28"/>
          <w:szCs w:val="28"/>
        </w:rPr>
        <w:t>种植参展品种以外</w:t>
      </w:r>
      <w:r w:rsidR="00244400" w:rsidRPr="004A1B40">
        <w:rPr>
          <w:rFonts w:ascii="Times New Roman" w:cs="Times New Roman"/>
          <w:color w:val="000000"/>
          <w:sz w:val="28"/>
          <w:szCs w:val="28"/>
        </w:rPr>
        <w:t>的</w:t>
      </w:r>
      <w:r w:rsidR="00DB599B" w:rsidRPr="004A1B40">
        <w:rPr>
          <w:rFonts w:ascii="Times New Roman" w:cs="Times New Roman"/>
          <w:color w:val="000000"/>
          <w:sz w:val="28"/>
          <w:szCs w:val="28"/>
        </w:rPr>
        <w:t>其他</w:t>
      </w:r>
      <w:r w:rsidR="005B6120">
        <w:rPr>
          <w:rFonts w:ascii="Times New Roman" w:cs="Times New Roman" w:hint="eastAsia"/>
          <w:color w:val="000000"/>
          <w:sz w:val="28"/>
          <w:szCs w:val="28"/>
        </w:rPr>
        <w:t>统</w:t>
      </w:r>
      <w:r w:rsidR="00DB599B" w:rsidRPr="004A1B40">
        <w:rPr>
          <w:rFonts w:ascii="Times New Roman" w:cs="Times New Roman"/>
          <w:color w:val="000000"/>
          <w:sz w:val="28"/>
          <w:szCs w:val="28"/>
        </w:rPr>
        <w:t>一品种</w:t>
      </w:r>
      <w:r w:rsidR="00DB599B" w:rsidRPr="004A1B40">
        <w:rPr>
          <w:rFonts w:ascii="Times New Roman" w:hAnsi="Times New Roman" w:cs="Times New Roman"/>
          <w:color w:val="000000"/>
          <w:sz w:val="28"/>
          <w:szCs w:val="28"/>
        </w:rPr>
        <w:t>(</w:t>
      </w:r>
      <w:r w:rsidR="00DB599B" w:rsidRPr="004A1B40">
        <w:rPr>
          <w:rFonts w:ascii="Times New Roman" w:cs="Times New Roman"/>
          <w:color w:val="000000"/>
          <w:sz w:val="28"/>
          <w:szCs w:val="28"/>
        </w:rPr>
        <w:t>可</w:t>
      </w:r>
      <w:r w:rsidR="00DB599B" w:rsidRPr="004A1B40">
        <w:rPr>
          <w:rFonts w:ascii="Times New Roman" w:cs="Times New Roman"/>
          <w:color w:val="000000"/>
          <w:sz w:val="28"/>
          <w:szCs w:val="28"/>
        </w:rPr>
        <w:lastRenderedPageBreak/>
        <w:t>以是对照品种</w:t>
      </w:r>
      <w:r w:rsidR="00DB599B" w:rsidRPr="004A1B40">
        <w:rPr>
          <w:rFonts w:ascii="Times New Roman" w:hAnsi="Times New Roman" w:cs="Times New Roman"/>
          <w:color w:val="000000"/>
          <w:sz w:val="28"/>
          <w:szCs w:val="28"/>
        </w:rPr>
        <w:t>)</w:t>
      </w:r>
      <w:r w:rsidR="00DB599B" w:rsidRPr="004A1B40">
        <w:rPr>
          <w:rFonts w:ascii="Times New Roman" w:cs="Times New Roman"/>
          <w:color w:val="000000"/>
          <w:sz w:val="28"/>
          <w:szCs w:val="28"/>
        </w:rPr>
        <w:t>作为保护行。统一播种，统一管理，田间管理略高于当地生产水平。展示品种栽培方式因地制宜，主要依照当地普遍采用的栽培技术模式。</w:t>
      </w:r>
    </w:p>
    <w:p w:rsidR="00EC1D9D" w:rsidRPr="004A1B40" w:rsidRDefault="00EC1D9D" w:rsidP="004A1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jc w:val="left"/>
        <w:rPr>
          <w:rFonts w:ascii="Times New Roman" w:hAnsi="Times New Roman" w:cs="Times New Roman"/>
          <w:color w:val="000000"/>
          <w:sz w:val="28"/>
          <w:szCs w:val="28"/>
        </w:rPr>
      </w:pPr>
      <w:r w:rsidRPr="004A1B40">
        <w:rPr>
          <w:rFonts w:ascii="Times New Roman" w:cs="Times New Roman"/>
          <w:color w:val="000000"/>
          <w:sz w:val="28"/>
          <w:szCs w:val="28"/>
        </w:rPr>
        <w:t>在常规管理基础上，实行连续淹灌</w:t>
      </w:r>
      <w:r w:rsidR="00992731">
        <w:rPr>
          <w:rFonts w:ascii="Times New Roman" w:cs="Times New Roman" w:hint="eastAsia"/>
          <w:color w:val="000000"/>
          <w:sz w:val="28"/>
          <w:szCs w:val="28"/>
        </w:rPr>
        <w:t>为主</w:t>
      </w:r>
      <w:r w:rsidRPr="004A1B40">
        <w:rPr>
          <w:rFonts w:ascii="Times New Roman" w:cs="Times New Roman"/>
          <w:color w:val="000000"/>
          <w:sz w:val="28"/>
          <w:szCs w:val="28"/>
        </w:rPr>
        <w:t>、深灌为主、串灌为主、不施用除草剂、不施用杀虫剂、每半个月施用一次石灰。</w:t>
      </w:r>
    </w:p>
    <w:p w:rsidR="00DB599B" w:rsidRPr="004A1B40" w:rsidRDefault="00DB599B" w:rsidP="0098024A">
      <w:pPr>
        <w:rPr>
          <w:rFonts w:ascii="Times New Roman" w:hAnsi="Times New Roman" w:cs="Times New Roman"/>
          <w:b/>
          <w:sz w:val="32"/>
          <w:szCs w:val="32"/>
        </w:rPr>
      </w:pPr>
      <w:r w:rsidRPr="004A1B40">
        <w:rPr>
          <w:rFonts w:ascii="Times New Roman" w:cs="Times New Roman"/>
          <w:b/>
          <w:sz w:val="32"/>
          <w:szCs w:val="32"/>
        </w:rPr>
        <w:t>五、核心展示推介</w:t>
      </w:r>
    </w:p>
    <w:p w:rsidR="00DB599B" w:rsidRPr="005B6120" w:rsidRDefault="00DB599B" w:rsidP="005B6120">
      <w:pPr>
        <w:ind w:firstLineChars="200" w:firstLine="562"/>
        <w:rPr>
          <w:rFonts w:ascii="Times New Roman" w:hAnsi="Times New Roman" w:cs="Times New Roman"/>
          <w:b/>
          <w:sz w:val="28"/>
          <w:szCs w:val="28"/>
        </w:rPr>
      </w:pPr>
      <w:r w:rsidRPr="005B6120">
        <w:rPr>
          <w:rFonts w:ascii="Times New Roman" w:hAnsi="Times New Roman" w:cs="Times New Roman"/>
          <w:b/>
          <w:sz w:val="28"/>
          <w:szCs w:val="28"/>
        </w:rPr>
        <w:t>(</w:t>
      </w:r>
      <w:r w:rsidRPr="005B6120">
        <w:rPr>
          <w:rFonts w:ascii="Times New Roman" w:cs="Times New Roman"/>
          <w:b/>
          <w:sz w:val="28"/>
          <w:szCs w:val="28"/>
        </w:rPr>
        <w:t>一</w:t>
      </w:r>
      <w:r w:rsidRPr="005B6120">
        <w:rPr>
          <w:rFonts w:ascii="Times New Roman" w:hAnsi="Times New Roman" w:cs="Times New Roman"/>
          <w:b/>
          <w:sz w:val="28"/>
          <w:szCs w:val="28"/>
        </w:rPr>
        <w:t>)</w:t>
      </w:r>
      <w:r w:rsidRPr="005B6120">
        <w:rPr>
          <w:rFonts w:ascii="Times New Roman" w:cs="Times New Roman"/>
          <w:b/>
          <w:sz w:val="28"/>
          <w:szCs w:val="28"/>
        </w:rPr>
        <w:t>设置标志牌</w:t>
      </w:r>
    </w:p>
    <w:p w:rsidR="00DB599B" w:rsidRPr="005B6120" w:rsidRDefault="00DB599B" w:rsidP="005B6120">
      <w:pPr>
        <w:pStyle w:val="HTML"/>
        <w:ind w:firstLineChars="200" w:firstLine="560"/>
        <w:rPr>
          <w:rFonts w:ascii="Times New Roman" w:hAnsi="Times New Roman" w:cs="Times New Roman"/>
          <w:color w:val="000000"/>
          <w:sz w:val="28"/>
          <w:szCs w:val="28"/>
        </w:rPr>
      </w:pPr>
      <w:r w:rsidRPr="005B6120">
        <w:rPr>
          <w:rFonts w:ascii="Times New Roman" w:cs="Times New Roman"/>
          <w:color w:val="000000"/>
          <w:sz w:val="28"/>
          <w:szCs w:val="28"/>
        </w:rPr>
        <w:t>展示点在显著位置设置统一标志牌</w:t>
      </w:r>
      <w:r w:rsidR="005B6120">
        <w:rPr>
          <w:rFonts w:ascii="Times New Roman" w:cs="Times New Roman" w:hint="eastAsia"/>
          <w:color w:val="000000"/>
          <w:sz w:val="28"/>
          <w:szCs w:val="28"/>
        </w:rPr>
        <w:t>。</w:t>
      </w:r>
      <w:r w:rsidRPr="005B6120">
        <w:rPr>
          <w:rFonts w:ascii="Times New Roman" w:cs="Times New Roman"/>
          <w:color w:val="000000"/>
          <w:sz w:val="28"/>
          <w:szCs w:val="28"/>
        </w:rPr>
        <w:t>标志牌规格</w:t>
      </w:r>
      <w:r w:rsidR="009458C3" w:rsidRPr="005B6120">
        <w:rPr>
          <w:rFonts w:ascii="Times New Roman" w:hAnsi="Times New Roman" w:cs="Times New Roman"/>
          <w:color w:val="000000"/>
          <w:sz w:val="28"/>
          <w:szCs w:val="28"/>
        </w:rPr>
        <w:t>2.</w:t>
      </w:r>
      <w:r w:rsidRPr="005B6120">
        <w:rPr>
          <w:rFonts w:ascii="Times New Roman" w:hAnsi="Times New Roman" w:cs="Times New Roman"/>
          <w:color w:val="000000"/>
          <w:sz w:val="28"/>
          <w:szCs w:val="28"/>
        </w:rPr>
        <w:t>5</w:t>
      </w:r>
      <w:r w:rsidRPr="005B6120">
        <w:rPr>
          <w:rFonts w:ascii="Times New Roman" w:cs="Times New Roman"/>
          <w:color w:val="000000"/>
          <w:sz w:val="28"/>
          <w:szCs w:val="28"/>
        </w:rPr>
        <w:t>米</w:t>
      </w:r>
      <w:r w:rsidRPr="005B6120">
        <w:rPr>
          <w:rFonts w:ascii="Times New Roman" w:hAnsi="Times New Roman" w:cs="Times New Roman"/>
          <w:color w:val="000000"/>
          <w:sz w:val="28"/>
          <w:szCs w:val="28"/>
        </w:rPr>
        <w:t>×2.0</w:t>
      </w:r>
      <w:r w:rsidRPr="005B6120">
        <w:rPr>
          <w:rFonts w:ascii="Times New Roman" w:cs="Times New Roman"/>
          <w:color w:val="000000"/>
          <w:sz w:val="28"/>
          <w:szCs w:val="28"/>
        </w:rPr>
        <w:t>米，标志牌显示品种名称、参展单位、全生育期</w:t>
      </w:r>
      <w:r w:rsidR="001B1515" w:rsidRPr="005B6120">
        <w:rPr>
          <w:rFonts w:ascii="Times New Roman" w:cs="Times New Roman"/>
          <w:color w:val="000000"/>
          <w:sz w:val="28"/>
          <w:szCs w:val="28"/>
        </w:rPr>
        <w:t>等。</w:t>
      </w:r>
      <w:r w:rsidR="009458C3" w:rsidRPr="005B6120">
        <w:rPr>
          <w:rFonts w:ascii="Times New Roman" w:cs="Times New Roman"/>
          <w:color w:val="000000"/>
          <w:sz w:val="28"/>
          <w:szCs w:val="28"/>
        </w:rPr>
        <w:t>每个种植单元设置品种展示标牌，规格</w:t>
      </w:r>
      <w:r w:rsidR="009458C3" w:rsidRPr="005B6120">
        <w:rPr>
          <w:rFonts w:ascii="Times New Roman" w:hAnsi="Times New Roman" w:cs="Times New Roman"/>
          <w:color w:val="000000"/>
          <w:sz w:val="28"/>
          <w:szCs w:val="28"/>
        </w:rPr>
        <w:t>40</w:t>
      </w:r>
      <w:r w:rsidR="004A1B40" w:rsidRPr="005B6120">
        <w:rPr>
          <w:rFonts w:ascii="Times New Roman" w:cs="Times New Roman"/>
          <w:color w:val="000000"/>
          <w:sz w:val="28"/>
          <w:szCs w:val="28"/>
        </w:rPr>
        <w:t>厘米</w:t>
      </w:r>
      <w:r w:rsidR="009458C3" w:rsidRPr="005B6120">
        <w:rPr>
          <w:rFonts w:ascii="Times New Roman" w:hAnsi="Times New Roman" w:cs="Times New Roman"/>
          <w:color w:val="000000"/>
          <w:sz w:val="28"/>
          <w:szCs w:val="28"/>
        </w:rPr>
        <w:t>×60</w:t>
      </w:r>
      <w:r w:rsidR="009458C3" w:rsidRPr="005B6120">
        <w:rPr>
          <w:rFonts w:ascii="Times New Roman" w:cs="Times New Roman"/>
          <w:color w:val="000000"/>
          <w:sz w:val="28"/>
          <w:szCs w:val="28"/>
        </w:rPr>
        <w:t>厘米，显示品种名称、品种特性，参展单位、全生育期等。</w:t>
      </w:r>
    </w:p>
    <w:p w:rsidR="00DB599B" w:rsidRPr="005B6120" w:rsidRDefault="00DB599B" w:rsidP="005B6120">
      <w:pPr>
        <w:ind w:firstLineChars="200" w:firstLine="562"/>
        <w:rPr>
          <w:rFonts w:ascii="Times New Roman" w:hAnsi="Times New Roman" w:cs="Times New Roman"/>
          <w:b/>
          <w:sz w:val="28"/>
          <w:szCs w:val="28"/>
        </w:rPr>
      </w:pPr>
      <w:r w:rsidRPr="005B6120">
        <w:rPr>
          <w:rFonts w:ascii="Times New Roman" w:hAnsi="Times New Roman" w:cs="Times New Roman"/>
          <w:b/>
          <w:sz w:val="28"/>
          <w:szCs w:val="28"/>
        </w:rPr>
        <w:t>(</w:t>
      </w:r>
      <w:r w:rsidRPr="005B6120">
        <w:rPr>
          <w:rFonts w:ascii="Times New Roman" w:cs="Times New Roman"/>
          <w:b/>
          <w:sz w:val="28"/>
          <w:szCs w:val="28"/>
        </w:rPr>
        <w:t>二</w:t>
      </w:r>
      <w:r w:rsidRPr="005B6120">
        <w:rPr>
          <w:rFonts w:ascii="Times New Roman" w:hAnsi="Times New Roman" w:cs="Times New Roman"/>
          <w:b/>
          <w:sz w:val="28"/>
          <w:szCs w:val="28"/>
        </w:rPr>
        <w:t>)</w:t>
      </w:r>
      <w:r w:rsidRPr="005B6120">
        <w:rPr>
          <w:rFonts w:ascii="Times New Roman" w:cs="Times New Roman"/>
          <w:b/>
          <w:sz w:val="28"/>
          <w:szCs w:val="28"/>
        </w:rPr>
        <w:t>开展现场考察观摩活动</w:t>
      </w:r>
    </w:p>
    <w:p w:rsidR="00DB599B" w:rsidRPr="005B6120" w:rsidRDefault="00DB599B" w:rsidP="005B6120">
      <w:pPr>
        <w:pStyle w:val="HTML"/>
        <w:ind w:firstLineChars="200" w:firstLine="560"/>
        <w:rPr>
          <w:rFonts w:ascii="Times New Roman" w:cs="Times New Roman"/>
          <w:color w:val="000000"/>
          <w:sz w:val="28"/>
          <w:szCs w:val="28"/>
        </w:rPr>
      </w:pPr>
      <w:r w:rsidRPr="005B6120">
        <w:rPr>
          <w:rFonts w:ascii="Times New Roman" w:cs="Times New Roman"/>
          <w:color w:val="000000"/>
          <w:sz w:val="28"/>
          <w:szCs w:val="28"/>
        </w:rPr>
        <w:t>将在适当时期组织专家进行考察鉴评，并于生育后期</w:t>
      </w:r>
      <w:r w:rsidR="001B1515" w:rsidRPr="005B6120">
        <w:rPr>
          <w:rFonts w:ascii="Times New Roman" w:cs="Times New Roman"/>
          <w:color w:val="000000"/>
          <w:sz w:val="28"/>
          <w:szCs w:val="28"/>
        </w:rPr>
        <w:t>配合丰收节</w:t>
      </w:r>
      <w:r w:rsidRPr="005B6120">
        <w:rPr>
          <w:rFonts w:ascii="Times New Roman" w:cs="Times New Roman"/>
          <w:color w:val="000000"/>
          <w:sz w:val="28"/>
          <w:szCs w:val="28"/>
        </w:rPr>
        <w:t>组织开展现场观摩活动</w:t>
      </w:r>
      <w:r w:rsidR="001B1515" w:rsidRPr="005B6120">
        <w:rPr>
          <w:rFonts w:ascii="Times New Roman" w:cs="Times New Roman"/>
          <w:color w:val="000000"/>
          <w:sz w:val="28"/>
          <w:szCs w:val="28"/>
        </w:rPr>
        <w:t>，</w:t>
      </w:r>
      <w:r w:rsidR="005B6120">
        <w:rPr>
          <w:rFonts w:ascii="Times New Roman" w:cs="Times New Roman" w:hint="eastAsia"/>
          <w:color w:val="000000"/>
          <w:sz w:val="28"/>
          <w:szCs w:val="28"/>
        </w:rPr>
        <w:t>邀请</w:t>
      </w:r>
      <w:r w:rsidRPr="005B6120">
        <w:rPr>
          <w:rFonts w:ascii="Times New Roman" w:cs="Times New Roman"/>
          <w:color w:val="000000"/>
          <w:sz w:val="28"/>
          <w:szCs w:val="28"/>
        </w:rPr>
        <w:t>有关媒体进行宣传报道。参展单位可以自行组织观摩活动，</w:t>
      </w:r>
      <w:r w:rsidR="00373412">
        <w:rPr>
          <w:rFonts w:ascii="Times New Roman" w:cs="Times New Roman" w:hint="eastAsia"/>
          <w:color w:val="000000"/>
          <w:sz w:val="28"/>
          <w:szCs w:val="28"/>
        </w:rPr>
        <w:t>组织单位</w:t>
      </w:r>
      <w:r w:rsidRPr="005B6120">
        <w:rPr>
          <w:rFonts w:ascii="Times New Roman" w:cs="Times New Roman"/>
          <w:color w:val="000000"/>
          <w:sz w:val="28"/>
          <w:szCs w:val="28"/>
        </w:rPr>
        <w:t>将提供相应的支持</w:t>
      </w:r>
      <w:r w:rsidR="004A1B40" w:rsidRPr="005B6120">
        <w:rPr>
          <w:rFonts w:ascii="Times New Roman" w:cs="Times New Roman" w:hint="eastAsia"/>
          <w:color w:val="000000"/>
          <w:sz w:val="28"/>
          <w:szCs w:val="28"/>
        </w:rPr>
        <w:t>。</w:t>
      </w:r>
    </w:p>
    <w:p w:rsidR="00DB599B" w:rsidRPr="005B6120" w:rsidRDefault="00DB599B" w:rsidP="005B6120">
      <w:pPr>
        <w:ind w:firstLineChars="200" w:firstLine="562"/>
        <w:rPr>
          <w:rFonts w:ascii="Times New Roman" w:hAnsi="Times New Roman" w:cs="Times New Roman"/>
          <w:b/>
          <w:sz w:val="28"/>
          <w:szCs w:val="28"/>
        </w:rPr>
      </w:pPr>
      <w:r w:rsidRPr="005B6120">
        <w:rPr>
          <w:rFonts w:ascii="Times New Roman" w:hAnsi="Times New Roman" w:cs="Times New Roman"/>
          <w:b/>
          <w:sz w:val="28"/>
          <w:szCs w:val="28"/>
        </w:rPr>
        <w:t>(</w:t>
      </w:r>
      <w:r w:rsidRPr="005B6120">
        <w:rPr>
          <w:rFonts w:ascii="Times New Roman" w:cs="Times New Roman"/>
          <w:b/>
          <w:sz w:val="28"/>
          <w:szCs w:val="28"/>
        </w:rPr>
        <w:t>三</w:t>
      </w:r>
      <w:r w:rsidRPr="005B6120">
        <w:rPr>
          <w:rFonts w:ascii="Times New Roman" w:hAnsi="Times New Roman" w:cs="Times New Roman"/>
          <w:b/>
          <w:sz w:val="28"/>
          <w:szCs w:val="28"/>
        </w:rPr>
        <w:t>)</w:t>
      </w:r>
      <w:r w:rsidRPr="005B6120">
        <w:rPr>
          <w:rFonts w:ascii="Times New Roman" w:cs="Times New Roman"/>
          <w:b/>
          <w:sz w:val="28"/>
          <w:szCs w:val="28"/>
        </w:rPr>
        <w:t>区试主题报告</w:t>
      </w:r>
    </w:p>
    <w:p w:rsidR="00244400" w:rsidRPr="005B6120" w:rsidRDefault="00DB599B" w:rsidP="005B6120">
      <w:pPr>
        <w:pStyle w:val="HTML"/>
        <w:ind w:firstLineChars="200" w:firstLine="560"/>
        <w:rPr>
          <w:rFonts w:ascii="Times New Roman" w:hAnsi="Times New Roman" w:cs="Times New Roman"/>
          <w:color w:val="000000"/>
          <w:sz w:val="28"/>
          <w:szCs w:val="28"/>
        </w:rPr>
      </w:pPr>
      <w:r w:rsidRPr="005B6120">
        <w:rPr>
          <w:rFonts w:ascii="Times New Roman" w:cs="Times New Roman"/>
          <w:color w:val="000000"/>
          <w:sz w:val="28"/>
          <w:szCs w:val="28"/>
        </w:rPr>
        <w:t>由示范主持人在</w:t>
      </w:r>
      <w:r w:rsidR="001B1515" w:rsidRPr="005B6120">
        <w:rPr>
          <w:rFonts w:ascii="Times New Roman" w:cs="Times New Roman"/>
          <w:color w:val="000000"/>
          <w:sz w:val="28"/>
          <w:szCs w:val="28"/>
        </w:rPr>
        <w:t>学会</w:t>
      </w:r>
      <w:r w:rsidRPr="005B6120">
        <w:rPr>
          <w:rFonts w:ascii="Times New Roman" w:cs="Times New Roman"/>
          <w:color w:val="000000"/>
          <w:sz w:val="28"/>
          <w:szCs w:val="28"/>
        </w:rPr>
        <w:t>年会上就展示示范情况做主</w:t>
      </w:r>
      <w:r w:rsidR="001B1515" w:rsidRPr="005B6120">
        <w:rPr>
          <w:rFonts w:ascii="Times New Roman" w:cs="Times New Roman"/>
          <w:color w:val="000000"/>
          <w:sz w:val="28"/>
          <w:szCs w:val="28"/>
        </w:rPr>
        <w:t>题报告，</w:t>
      </w:r>
      <w:r w:rsidRPr="005B6120">
        <w:rPr>
          <w:rFonts w:ascii="Times New Roman" w:cs="Times New Roman"/>
          <w:color w:val="000000"/>
          <w:sz w:val="28"/>
          <w:szCs w:val="28"/>
        </w:rPr>
        <w:t>汇报展示活动及参展品种情况，跟踪评价参展品种</w:t>
      </w:r>
      <w:r w:rsidR="001B1515" w:rsidRPr="005B6120">
        <w:rPr>
          <w:rFonts w:ascii="Times New Roman" w:cs="Times New Roman"/>
          <w:color w:val="000000"/>
          <w:sz w:val="28"/>
          <w:szCs w:val="28"/>
        </w:rPr>
        <w:t>，并将当年示范总结发表在《作物研究》（公开出版物，湖南省作物学会主办）。</w:t>
      </w:r>
    </w:p>
    <w:p w:rsidR="00DB599B" w:rsidRPr="004A1B40" w:rsidRDefault="00DB599B" w:rsidP="0098024A">
      <w:pPr>
        <w:rPr>
          <w:rFonts w:ascii="Times New Roman" w:hAnsi="Times New Roman" w:cs="Times New Roman"/>
          <w:b/>
          <w:sz w:val="32"/>
          <w:szCs w:val="32"/>
        </w:rPr>
      </w:pPr>
      <w:r w:rsidRPr="004A1B40">
        <w:rPr>
          <w:rFonts w:ascii="Times New Roman" w:cs="Times New Roman"/>
          <w:b/>
          <w:sz w:val="32"/>
          <w:szCs w:val="32"/>
        </w:rPr>
        <w:t>六、保障措施</w:t>
      </w:r>
    </w:p>
    <w:p w:rsidR="00DB599B" w:rsidRPr="005B6120" w:rsidRDefault="00DB599B" w:rsidP="005B6120">
      <w:pPr>
        <w:ind w:firstLineChars="200" w:firstLine="562"/>
        <w:rPr>
          <w:rFonts w:ascii="Times New Roman" w:hAnsi="Times New Roman" w:cs="Times New Roman"/>
          <w:b/>
          <w:sz w:val="28"/>
          <w:szCs w:val="28"/>
        </w:rPr>
      </w:pPr>
      <w:r w:rsidRPr="005B6120">
        <w:rPr>
          <w:rFonts w:ascii="Times New Roman" w:hAnsi="Times New Roman" w:cs="Times New Roman"/>
          <w:b/>
          <w:sz w:val="28"/>
          <w:szCs w:val="28"/>
        </w:rPr>
        <w:t>(</w:t>
      </w:r>
      <w:r w:rsidRPr="005B6120">
        <w:rPr>
          <w:rFonts w:ascii="Times New Roman" w:cs="Times New Roman"/>
          <w:b/>
          <w:sz w:val="28"/>
          <w:szCs w:val="28"/>
        </w:rPr>
        <w:t>一</w:t>
      </w:r>
      <w:r w:rsidRPr="005B6120">
        <w:rPr>
          <w:rFonts w:ascii="Times New Roman" w:hAnsi="Times New Roman" w:cs="Times New Roman"/>
          <w:b/>
          <w:sz w:val="28"/>
          <w:szCs w:val="28"/>
        </w:rPr>
        <w:t>)</w:t>
      </w:r>
      <w:r w:rsidRPr="005B6120">
        <w:rPr>
          <w:rFonts w:ascii="Times New Roman" w:cs="Times New Roman"/>
          <w:b/>
          <w:sz w:val="28"/>
          <w:szCs w:val="28"/>
        </w:rPr>
        <w:t>组织实施</w:t>
      </w:r>
    </w:p>
    <w:p w:rsidR="00DB599B" w:rsidRPr="005B6120" w:rsidRDefault="001B1515" w:rsidP="005B6120">
      <w:pPr>
        <w:pStyle w:val="HTML"/>
        <w:ind w:firstLineChars="200" w:firstLine="560"/>
        <w:rPr>
          <w:rFonts w:ascii="Times New Roman" w:hAnsi="Times New Roman" w:cs="Times New Roman"/>
          <w:color w:val="000000"/>
          <w:sz w:val="28"/>
          <w:szCs w:val="28"/>
        </w:rPr>
      </w:pPr>
      <w:r w:rsidRPr="005B6120">
        <w:rPr>
          <w:rFonts w:ascii="Times New Roman" w:cs="Times New Roman"/>
          <w:color w:val="000000"/>
          <w:sz w:val="28"/>
          <w:szCs w:val="28"/>
        </w:rPr>
        <w:lastRenderedPageBreak/>
        <w:t>湖南省作物学会</w:t>
      </w:r>
      <w:r w:rsidR="00373412">
        <w:rPr>
          <w:rFonts w:ascii="Times New Roman" w:cs="Times New Roman" w:hint="eastAsia"/>
          <w:color w:val="000000"/>
          <w:sz w:val="28"/>
          <w:szCs w:val="28"/>
        </w:rPr>
        <w:t>与湖南省农业技术推广总站共同</w:t>
      </w:r>
      <w:r w:rsidR="00DB599B" w:rsidRPr="005B6120">
        <w:rPr>
          <w:rFonts w:ascii="Times New Roman" w:cs="Times New Roman"/>
          <w:color w:val="000000"/>
          <w:sz w:val="28"/>
          <w:szCs w:val="28"/>
        </w:rPr>
        <w:t>组织协调</w:t>
      </w:r>
      <w:r w:rsidR="00E869BA" w:rsidRPr="00E869BA">
        <w:rPr>
          <w:rFonts w:ascii="Times New Roman" w:cs="Times New Roman" w:hint="eastAsia"/>
          <w:color w:val="000000"/>
          <w:sz w:val="28"/>
          <w:szCs w:val="28"/>
        </w:rPr>
        <w:t>稻田生态种养</w:t>
      </w:r>
      <w:r w:rsidR="00E869BA" w:rsidRPr="00E869BA">
        <w:rPr>
          <w:rFonts w:ascii="Times New Roman" w:cs="Times New Roman"/>
          <w:color w:val="000000"/>
          <w:sz w:val="28"/>
          <w:szCs w:val="28"/>
        </w:rPr>
        <w:t>水稻品种</w:t>
      </w:r>
      <w:r w:rsidR="00E869BA" w:rsidRPr="00E869BA">
        <w:rPr>
          <w:rFonts w:ascii="Times New Roman" w:cs="Times New Roman" w:hint="eastAsia"/>
          <w:color w:val="000000"/>
          <w:sz w:val="28"/>
          <w:szCs w:val="28"/>
        </w:rPr>
        <w:t>优选</w:t>
      </w:r>
      <w:r w:rsidR="00E869BA" w:rsidRPr="00E869BA">
        <w:rPr>
          <w:rFonts w:ascii="Times New Roman" w:cs="Times New Roman"/>
          <w:color w:val="000000"/>
          <w:sz w:val="28"/>
          <w:szCs w:val="28"/>
        </w:rPr>
        <w:t>展示</w:t>
      </w:r>
      <w:r w:rsidR="00DB599B" w:rsidRPr="005B6120">
        <w:rPr>
          <w:rFonts w:ascii="Times New Roman" w:cs="Times New Roman"/>
          <w:color w:val="000000"/>
          <w:sz w:val="28"/>
          <w:szCs w:val="28"/>
        </w:rPr>
        <w:t>活动，</w:t>
      </w:r>
      <w:r w:rsidRPr="005B6120">
        <w:rPr>
          <w:rFonts w:ascii="Times New Roman" w:cs="Times New Roman"/>
          <w:color w:val="000000"/>
          <w:sz w:val="28"/>
          <w:szCs w:val="28"/>
        </w:rPr>
        <w:t>益阳市</w:t>
      </w:r>
      <w:r w:rsidR="004A1B40" w:rsidRPr="005B6120">
        <w:rPr>
          <w:rFonts w:ascii="Times New Roman" w:cs="Times New Roman"/>
          <w:color w:val="000000"/>
          <w:sz w:val="28"/>
          <w:szCs w:val="28"/>
        </w:rPr>
        <w:t>农业</w:t>
      </w:r>
      <w:r w:rsidRPr="005B6120">
        <w:rPr>
          <w:rFonts w:ascii="Times New Roman" w:cs="Times New Roman"/>
          <w:color w:val="000000"/>
          <w:sz w:val="28"/>
          <w:szCs w:val="28"/>
        </w:rPr>
        <w:t>技术推广站、南县农业技术推广总站、</w:t>
      </w:r>
      <w:r w:rsidR="007347A5" w:rsidRPr="005B6120">
        <w:rPr>
          <w:rFonts w:ascii="Times New Roman" w:cs="Times New Roman"/>
          <w:color w:val="000000"/>
          <w:sz w:val="28"/>
          <w:szCs w:val="28"/>
        </w:rPr>
        <w:t>湖南助农农业科技发展有限</w:t>
      </w:r>
      <w:r w:rsidRPr="005B6120">
        <w:rPr>
          <w:rFonts w:ascii="Times New Roman" w:cs="Times New Roman"/>
          <w:color w:val="000000"/>
          <w:sz w:val="28"/>
          <w:szCs w:val="28"/>
        </w:rPr>
        <w:t>公司</w:t>
      </w:r>
      <w:r w:rsidR="00DB599B" w:rsidRPr="005B6120">
        <w:rPr>
          <w:rFonts w:ascii="Times New Roman" w:cs="Times New Roman"/>
          <w:color w:val="000000"/>
          <w:sz w:val="28"/>
          <w:szCs w:val="28"/>
        </w:rPr>
        <w:t>具体组织实施</w:t>
      </w:r>
      <w:r w:rsidR="00B42EF0" w:rsidRPr="005B6120">
        <w:rPr>
          <w:rFonts w:ascii="Times New Roman" w:cs="Times New Roman"/>
          <w:color w:val="000000"/>
          <w:sz w:val="28"/>
          <w:szCs w:val="28"/>
        </w:rPr>
        <w:t>。</w:t>
      </w:r>
    </w:p>
    <w:p w:rsidR="00DB599B" w:rsidRPr="005B6120" w:rsidRDefault="00DB599B" w:rsidP="005B6120">
      <w:pPr>
        <w:ind w:firstLineChars="200" w:firstLine="562"/>
        <w:rPr>
          <w:rFonts w:ascii="Times New Roman" w:hAnsi="Times New Roman" w:cs="Times New Roman"/>
          <w:b/>
          <w:sz w:val="28"/>
          <w:szCs w:val="28"/>
        </w:rPr>
      </w:pPr>
      <w:r w:rsidRPr="005B6120">
        <w:rPr>
          <w:rFonts w:ascii="Times New Roman" w:hAnsi="Times New Roman" w:cs="Times New Roman"/>
          <w:b/>
          <w:sz w:val="28"/>
          <w:szCs w:val="28"/>
        </w:rPr>
        <w:t>(</w:t>
      </w:r>
      <w:r w:rsidRPr="005B6120">
        <w:rPr>
          <w:rFonts w:ascii="Times New Roman" w:cs="Times New Roman"/>
          <w:b/>
          <w:sz w:val="28"/>
          <w:szCs w:val="28"/>
        </w:rPr>
        <w:t>二</w:t>
      </w:r>
      <w:r w:rsidRPr="005B6120">
        <w:rPr>
          <w:rFonts w:ascii="Times New Roman" w:hAnsi="Times New Roman" w:cs="Times New Roman"/>
          <w:b/>
          <w:sz w:val="28"/>
          <w:szCs w:val="28"/>
        </w:rPr>
        <w:t>)</w:t>
      </w:r>
      <w:r w:rsidRPr="005B6120">
        <w:rPr>
          <w:rFonts w:ascii="Times New Roman" w:cs="Times New Roman"/>
          <w:b/>
          <w:sz w:val="28"/>
          <w:szCs w:val="28"/>
        </w:rPr>
        <w:t>技术支持</w:t>
      </w:r>
    </w:p>
    <w:p w:rsidR="00DB599B" w:rsidRPr="005B6120" w:rsidRDefault="00DB599B" w:rsidP="00D409B5">
      <w:pPr>
        <w:pStyle w:val="HTML"/>
        <w:ind w:firstLineChars="200" w:firstLine="560"/>
        <w:rPr>
          <w:rFonts w:ascii="Times New Roman" w:hAnsi="Times New Roman" w:cs="Times New Roman"/>
          <w:color w:val="000000"/>
          <w:sz w:val="28"/>
          <w:szCs w:val="28"/>
        </w:rPr>
      </w:pPr>
      <w:r w:rsidRPr="005B6120">
        <w:rPr>
          <w:rFonts w:ascii="Times New Roman" w:cs="Times New Roman"/>
          <w:color w:val="000000"/>
          <w:sz w:val="28"/>
          <w:szCs w:val="28"/>
        </w:rPr>
        <w:t>展示工作</w:t>
      </w:r>
      <w:r w:rsidR="001B1515" w:rsidRPr="005B6120">
        <w:rPr>
          <w:rFonts w:ascii="Times New Roman" w:cs="Times New Roman"/>
          <w:color w:val="000000"/>
          <w:sz w:val="28"/>
          <w:szCs w:val="28"/>
        </w:rPr>
        <w:t>聘</w:t>
      </w:r>
      <w:r w:rsidRPr="005B6120">
        <w:rPr>
          <w:rFonts w:ascii="Times New Roman" w:cs="Times New Roman"/>
          <w:color w:val="000000"/>
          <w:sz w:val="28"/>
          <w:szCs w:val="28"/>
        </w:rPr>
        <w:t>请部分国家农作物品种审定委员会</w:t>
      </w:r>
      <w:r w:rsidR="00EC59CC" w:rsidRPr="005B6120">
        <w:rPr>
          <w:rFonts w:ascii="Times New Roman" w:cs="Times New Roman"/>
          <w:color w:val="000000"/>
          <w:sz w:val="28"/>
          <w:szCs w:val="28"/>
        </w:rPr>
        <w:t>水稻</w:t>
      </w:r>
      <w:r w:rsidRPr="005B6120">
        <w:rPr>
          <w:rFonts w:ascii="Times New Roman" w:cs="Times New Roman"/>
          <w:color w:val="000000"/>
          <w:sz w:val="28"/>
          <w:szCs w:val="28"/>
        </w:rPr>
        <w:t>专业委员会委员、国家区试和相关省专家组成技术指导小组，对展示工作进行全程技术指导</w:t>
      </w:r>
      <w:r w:rsidR="00A70B99" w:rsidRPr="005B6120">
        <w:rPr>
          <w:rFonts w:ascii="Times New Roman" w:cs="Times New Roman"/>
          <w:color w:val="000000"/>
          <w:sz w:val="28"/>
          <w:szCs w:val="28"/>
        </w:rPr>
        <w:t>。</w:t>
      </w:r>
      <w:r w:rsidR="00E869BA">
        <w:rPr>
          <w:rFonts w:ascii="Times New Roman" w:cs="Times New Roman" w:hint="eastAsia"/>
          <w:color w:val="000000"/>
          <w:sz w:val="28"/>
          <w:szCs w:val="28"/>
        </w:rPr>
        <w:t>展示试验技术</w:t>
      </w:r>
      <w:r w:rsidR="005A5445">
        <w:rPr>
          <w:rFonts w:ascii="Times New Roman" w:cs="Times New Roman" w:hint="eastAsia"/>
          <w:color w:val="000000"/>
          <w:sz w:val="28"/>
          <w:szCs w:val="28"/>
        </w:rPr>
        <w:t>总</w:t>
      </w:r>
      <w:r w:rsidR="00E869BA">
        <w:rPr>
          <w:rFonts w:ascii="Times New Roman" w:cs="Times New Roman" w:hint="eastAsia"/>
          <w:color w:val="000000"/>
          <w:sz w:val="28"/>
          <w:szCs w:val="28"/>
        </w:rPr>
        <w:t>负责人：湖南农业大学黄璜教授。</w:t>
      </w:r>
      <w:r w:rsidR="00D409B5">
        <w:rPr>
          <w:rFonts w:ascii="Times New Roman" w:cs="Times New Roman" w:hint="eastAsia"/>
          <w:color w:val="000000"/>
          <w:sz w:val="28"/>
          <w:szCs w:val="28"/>
        </w:rPr>
        <w:t>试验项目主持人：</w:t>
      </w:r>
      <w:r w:rsidR="00A70B99" w:rsidRPr="005B6120">
        <w:rPr>
          <w:rFonts w:ascii="Times New Roman" w:cs="Times New Roman"/>
          <w:color w:val="000000"/>
          <w:sz w:val="28"/>
          <w:szCs w:val="28"/>
        </w:rPr>
        <w:t>湖南农业大学</w:t>
      </w:r>
      <w:r w:rsidR="00F561ED" w:rsidRPr="005B6120">
        <w:rPr>
          <w:rFonts w:ascii="Times New Roman" w:cs="Times New Roman"/>
          <w:color w:val="000000"/>
          <w:sz w:val="28"/>
          <w:szCs w:val="28"/>
        </w:rPr>
        <w:t>余政军</w:t>
      </w:r>
      <w:r w:rsidR="00D409B5">
        <w:rPr>
          <w:rFonts w:ascii="Times New Roman" w:cs="Times New Roman" w:hint="eastAsia"/>
          <w:color w:val="000000"/>
          <w:sz w:val="28"/>
          <w:szCs w:val="28"/>
        </w:rPr>
        <w:t>（</w:t>
      </w:r>
      <w:r w:rsidR="00D409B5" w:rsidRPr="005B6120">
        <w:rPr>
          <w:rFonts w:ascii="Times New Roman" w:hAnsi="Times New Roman" w:cs="Times New Roman"/>
          <w:color w:val="000000"/>
          <w:sz w:val="28"/>
          <w:szCs w:val="28"/>
        </w:rPr>
        <w:t>13467538179</w:t>
      </w:r>
      <w:r w:rsidR="00D409B5">
        <w:rPr>
          <w:rFonts w:ascii="Times New Roman" w:hAnsi="Times New Roman" w:cs="Times New Roman" w:hint="eastAsia"/>
          <w:color w:val="000000"/>
          <w:sz w:val="28"/>
          <w:szCs w:val="28"/>
        </w:rPr>
        <w:t>）</w:t>
      </w:r>
      <w:r w:rsidR="00D409B5">
        <w:rPr>
          <w:rFonts w:ascii="Times New Roman" w:cs="Times New Roman" w:hint="eastAsia"/>
          <w:color w:val="000000"/>
          <w:sz w:val="28"/>
          <w:szCs w:val="28"/>
        </w:rPr>
        <w:t>、</w:t>
      </w:r>
      <w:r w:rsidR="00D409B5" w:rsidRPr="005B6120">
        <w:rPr>
          <w:rFonts w:ascii="Times New Roman" w:cs="Times New Roman"/>
          <w:color w:val="000000"/>
          <w:sz w:val="28"/>
          <w:szCs w:val="28"/>
        </w:rPr>
        <w:t>湖南助农农业科技发展有限公司</w:t>
      </w:r>
      <w:r w:rsidR="009458C3" w:rsidRPr="005B6120">
        <w:rPr>
          <w:rFonts w:ascii="Times New Roman" w:cs="Times New Roman"/>
          <w:color w:val="000000"/>
          <w:sz w:val="28"/>
          <w:szCs w:val="28"/>
        </w:rPr>
        <w:t>曾向阳</w:t>
      </w:r>
      <w:r w:rsidR="00D409B5">
        <w:rPr>
          <w:rFonts w:ascii="Times New Roman" w:cs="Times New Roman" w:hint="eastAsia"/>
          <w:color w:val="000000"/>
          <w:sz w:val="28"/>
          <w:szCs w:val="28"/>
        </w:rPr>
        <w:t>（</w:t>
      </w:r>
      <w:r w:rsidR="00D409B5" w:rsidRPr="005B6120">
        <w:rPr>
          <w:rFonts w:ascii="Times New Roman" w:hAnsi="Times New Roman" w:cs="Times New Roman"/>
          <w:color w:val="000000"/>
          <w:sz w:val="28"/>
          <w:szCs w:val="28"/>
        </w:rPr>
        <w:t>13549735299</w:t>
      </w:r>
      <w:r w:rsidR="00D409B5">
        <w:rPr>
          <w:rFonts w:ascii="Times New Roman" w:hAnsi="Times New Roman" w:cs="Times New Roman" w:hint="eastAsia"/>
          <w:color w:val="000000"/>
          <w:sz w:val="28"/>
          <w:szCs w:val="28"/>
        </w:rPr>
        <w:t>）</w:t>
      </w:r>
      <w:r w:rsidR="00D409B5">
        <w:rPr>
          <w:rFonts w:ascii="Times New Roman" w:cs="Times New Roman" w:hint="eastAsia"/>
          <w:color w:val="000000"/>
          <w:sz w:val="28"/>
          <w:szCs w:val="28"/>
        </w:rPr>
        <w:t>。</w:t>
      </w:r>
    </w:p>
    <w:p w:rsidR="00DB599B" w:rsidRPr="004A1B40" w:rsidRDefault="00DB599B" w:rsidP="0098024A">
      <w:pPr>
        <w:rPr>
          <w:rFonts w:ascii="Times New Roman" w:hAnsi="Times New Roman" w:cs="Times New Roman"/>
          <w:b/>
          <w:sz w:val="32"/>
          <w:szCs w:val="32"/>
        </w:rPr>
      </w:pPr>
      <w:r w:rsidRPr="004A1B40">
        <w:rPr>
          <w:rFonts w:ascii="Times New Roman" w:cs="Times New Roman"/>
          <w:b/>
          <w:sz w:val="32"/>
          <w:szCs w:val="32"/>
        </w:rPr>
        <w:t>七、其他事宜</w:t>
      </w:r>
    </w:p>
    <w:p w:rsidR="00DB599B" w:rsidRPr="005B6120" w:rsidRDefault="00DB599B" w:rsidP="005B6120">
      <w:pPr>
        <w:ind w:firstLineChars="200" w:firstLine="562"/>
        <w:rPr>
          <w:rFonts w:ascii="Times New Roman" w:hAnsi="Times New Roman" w:cs="Times New Roman"/>
          <w:b/>
          <w:sz w:val="28"/>
          <w:szCs w:val="28"/>
        </w:rPr>
      </w:pPr>
      <w:r w:rsidRPr="005B6120">
        <w:rPr>
          <w:rFonts w:ascii="Times New Roman" w:hAnsi="Times New Roman" w:cs="Times New Roman"/>
          <w:b/>
          <w:sz w:val="28"/>
          <w:szCs w:val="28"/>
        </w:rPr>
        <w:t>(</w:t>
      </w:r>
      <w:r w:rsidRPr="005B6120">
        <w:rPr>
          <w:rFonts w:ascii="Times New Roman" w:cs="Times New Roman"/>
          <w:b/>
          <w:sz w:val="28"/>
          <w:szCs w:val="28"/>
        </w:rPr>
        <w:t>一</w:t>
      </w:r>
      <w:r w:rsidRPr="005B6120">
        <w:rPr>
          <w:rFonts w:ascii="Times New Roman" w:hAnsi="Times New Roman" w:cs="Times New Roman"/>
          <w:b/>
          <w:sz w:val="28"/>
          <w:szCs w:val="28"/>
        </w:rPr>
        <w:t>)</w:t>
      </w:r>
      <w:r w:rsidRPr="005B6120">
        <w:rPr>
          <w:rFonts w:ascii="Times New Roman" w:cs="Times New Roman"/>
          <w:b/>
          <w:sz w:val="28"/>
          <w:szCs w:val="28"/>
        </w:rPr>
        <w:t>种子提供</w:t>
      </w:r>
    </w:p>
    <w:p w:rsidR="00DB599B" w:rsidRPr="005B6120" w:rsidRDefault="00DB599B" w:rsidP="005B6120">
      <w:pPr>
        <w:pStyle w:val="HTML"/>
        <w:ind w:firstLineChars="200" w:firstLine="560"/>
        <w:rPr>
          <w:rFonts w:ascii="Times New Roman" w:hAnsi="Times New Roman" w:cs="Times New Roman"/>
          <w:color w:val="000000"/>
          <w:sz w:val="28"/>
          <w:szCs w:val="28"/>
        </w:rPr>
      </w:pPr>
      <w:r w:rsidRPr="005B6120">
        <w:rPr>
          <w:rFonts w:ascii="Times New Roman" w:cs="Times New Roman"/>
          <w:color w:val="000000"/>
          <w:sz w:val="28"/>
          <w:szCs w:val="28"/>
        </w:rPr>
        <w:t>参展单位</w:t>
      </w:r>
      <w:r w:rsidR="00BF430B" w:rsidRPr="005B6120">
        <w:rPr>
          <w:rFonts w:ascii="Times New Roman" w:cs="Times New Roman"/>
          <w:color w:val="000000"/>
          <w:sz w:val="28"/>
          <w:szCs w:val="28"/>
        </w:rPr>
        <w:t>填写附件</w:t>
      </w:r>
      <w:r w:rsidR="00BF430B" w:rsidRPr="005B6120">
        <w:rPr>
          <w:rFonts w:ascii="Times New Roman" w:hAnsi="Times New Roman" w:cs="Times New Roman"/>
          <w:color w:val="000000"/>
          <w:sz w:val="28"/>
          <w:szCs w:val="28"/>
        </w:rPr>
        <w:t>1</w:t>
      </w:r>
      <w:r w:rsidR="00BF430B" w:rsidRPr="005B6120">
        <w:rPr>
          <w:rFonts w:ascii="Times New Roman" w:cs="Times New Roman"/>
          <w:color w:val="000000"/>
          <w:sz w:val="28"/>
          <w:szCs w:val="28"/>
        </w:rPr>
        <w:t>的品种征集表，征集表电子版发至</w:t>
      </w:r>
      <w:r w:rsidR="005B6120">
        <w:rPr>
          <w:rFonts w:ascii="Times New Roman" w:cs="Times New Roman" w:hint="eastAsia"/>
          <w:color w:val="000000"/>
          <w:sz w:val="28"/>
          <w:szCs w:val="28"/>
        </w:rPr>
        <w:t>下列</w:t>
      </w:r>
      <w:r w:rsidR="00BF430B" w:rsidRPr="005B6120">
        <w:rPr>
          <w:rFonts w:ascii="Times New Roman" w:cs="Times New Roman"/>
          <w:color w:val="000000"/>
          <w:sz w:val="28"/>
          <w:szCs w:val="28"/>
        </w:rPr>
        <w:t>邮箱</w:t>
      </w:r>
      <w:r w:rsidR="005B6120">
        <w:rPr>
          <w:rFonts w:ascii="Times New Roman" w:cs="Times New Roman" w:hint="eastAsia"/>
          <w:color w:val="000000"/>
          <w:sz w:val="28"/>
          <w:szCs w:val="28"/>
        </w:rPr>
        <w:t>：</w:t>
      </w:r>
      <w:hyperlink r:id="rId8" w:history="1">
        <w:r w:rsidR="005B6120" w:rsidRPr="004A1B40">
          <w:rPr>
            <w:rStyle w:val="a4"/>
            <w:rFonts w:ascii="Times New Roman" w:hAnsi="Times New Roman" w:cs="Times New Roman"/>
            <w:sz w:val="28"/>
            <w:szCs w:val="28"/>
          </w:rPr>
          <w:t>773513225@qq.com</w:t>
        </w:r>
      </w:hyperlink>
      <w:r w:rsidR="00BF430B" w:rsidRPr="005B6120">
        <w:rPr>
          <w:rFonts w:ascii="Times New Roman" w:cs="Times New Roman"/>
          <w:color w:val="000000"/>
          <w:sz w:val="28"/>
          <w:szCs w:val="28"/>
        </w:rPr>
        <w:t>，并</w:t>
      </w:r>
      <w:r w:rsidRPr="005B6120">
        <w:rPr>
          <w:rFonts w:ascii="Times New Roman" w:cs="Times New Roman"/>
          <w:color w:val="000000"/>
          <w:sz w:val="28"/>
          <w:szCs w:val="28"/>
        </w:rPr>
        <w:t>于</w:t>
      </w:r>
      <w:r w:rsidR="00AE3C44" w:rsidRPr="005B6120">
        <w:rPr>
          <w:rFonts w:ascii="Times New Roman" w:hAnsi="Times New Roman" w:cs="Times New Roman"/>
          <w:color w:val="000000"/>
          <w:sz w:val="28"/>
          <w:szCs w:val="28"/>
        </w:rPr>
        <w:t>2020</w:t>
      </w:r>
      <w:r w:rsidR="00AE3C44" w:rsidRPr="005B6120">
        <w:rPr>
          <w:rFonts w:ascii="Times New Roman" w:cs="Times New Roman"/>
          <w:color w:val="000000"/>
          <w:sz w:val="28"/>
          <w:szCs w:val="28"/>
        </w:rPr>
        <w:t>年</w:t>
      </w:r>
      <w:r w:rsidRPr="005B6120">
        <w:rPr>
          <w:rFonts w:ascii="Times New Roman" w:hAnsi="Times New Roman" w:cs="Times New Roman"/>
          <w:color w:val="000000"/>
          <w:sz w:val="28"/>
          <w:szCs w:val="28"/>
        </w:rPr>
        <w:t>4</w:t>
      </w:r>
      <w:r w:rsidRPr="005B6120">
        <w:rPr>
          <w:rFonts w:ascii="Times New Roman" w:cs="Times New Roman"/>
          <w:color w:val="000000"/>
          <w:sz w:val="28"/>
          <w:szCs w:val="28"/>
        </w:rPr>
        <w:t>月</w:t>
      </w:r>
      <w:r w:rsidRPr="005B6120">
        <w:rPr>
          <w:rFonts w:ascii="Times New Roman" w:hAnsi="Times New Roman" w:cs="Times New Roman"/>
          <w:color w:val="000000"/>
          <w:sz w:val="28"/>
          <w:szCs w:val="28"/>
        </w:rPr>
        <w:t>1</w:t>
      </w:r>
      <w:r w:rsidRPr="005B6120">
        <w:rPr>
          <w:rFonts w:ascii="Times New Roman" w:cs="Times New Roman"/>
          <w:color w:val="000000"/>
          <w:sz w:val="28"/>
          <w:szCs w:val="28"/>
        </w:rPr>
        <w:t>日前将参展品种</w:t>
      </w:r>
      <w:r w:rsidR="005B6120">
        <w:rPr>
          <w:rFonts w:ascii="Times New Roman" w:cs="Times New Roman" w:hint="eastAsia"/>
          <w:color w:val="000000"/>
          <w:sz w:val="28"/>
          <w:szCs w:val="28"/>
        </w:rPr>
        <w:t>种子</w:t>
      </w:r>
      <w:r w:rsidR="00D16E5B" w:rsidRPr="005B6120">
        <w:rPr>
          <w:rFonts w:ascii="Times New Roman" w:hAnsi="Times New Roman" w:cs="Times New Roman"/>
          <w:color w:val="000000"/>
          <w:sz w:val="28"/>
          <w:szCs w:val="28"/>
        </w:rPr>
        <w:t>(</w:t>
      </w:r>
      <w:r w:rsidR="00D16E5B" w:rsidRPr="005B6120">
        <w:rPr>
          <w:rFonts w:ascii="Times New Roman" w:cs="Times New Roman"/>
          <w:color w:val="000000"/>
          <w:sz w:val="28"/>
          <w:szCs w:val="28"/>
        </w:rPr>
        <w:t>按每个种植单元</w:t>
      </w:r>
      <w:r w:rsidRPr="005B6120">
        <w:rPr>
          <w:rFonts w:ascii="Times New Roman" w:cs="Times New Roman"/>
          <w:color w:val="000000"/>
          <w:sz w:val="28"/>
          <w:szCs w:val="28"/>
        </w:rPr>
        <w:t>用种</w:t>
      </w:r>
      <w:r w:rsidR="005A2FAC" w:rsidRPr="005B6120">
        <w:rPr>
          <w:rFonts w:ascii="Times New Roman" w:cs="Times New Roman"/>
          <w:color w:val="000000"/>
          <w:sz w:val="28"/>
          <w:szCs w:val="28"/>
        </w:rPr>
        <w:t>量，杂交稻</w:t>
      </w:r>
      <w:r w:rsidRPr="005B6120">
        <w:rPr>
          <w:rFonts w:ascii="Times New Roman" w:cs="Times New Roman"/>
          <w:color w:val="000000"/>
          <w:sz w:val="28"/>
          <w:szCs w:val="28"/>
        </w:rPr>
        <w:t>约</w:t>
      </w:r>
      <w:r w:rsidR="00D16E5B" w:rsidRPr="005B6120">
        <w:rPr>
          <w:rFonts w:ascii="Times New Roman" w:hAnsi="Times New Roman" w:cs="Times New Roman"/>
          <w:color w:val="000000"/>
          <w:sz w:val="28"/>
          <w:szCs w:val="28"/>
        </w:rPr>
        <w:t>1kg</w:t>
      </w:r>
      <w:r w:rsidR="005A2FAC" w:rsidRPr="005B6120">
        <w:rPr>
          <w:rFonts w:ascii="Times New Roman" w:cs="Times New Roman"/>
          <w:color w:val="000000"/>
          <w:sz w:val="28"/>
          <w:szCs w:val="28"/>
        </w:rPr>
        <w:t>，常规稻约</w:t>
      </w:r>
      <w:r w:rsidR="005A2FAC" w:rsidRPr="005B6120">
        <w:rPr>
          <w:rFonts w:ascii="Times New Roman" w:hAnsi="Times New Roman" w:cs="Times New Roman"/>
          <w:color w:val="000000"/>
          <w:sz w:val="28"/>
          <w:szCs w:val="28"/>
        </w:rPr>
        <w:t>2kg</w:t>
      </w:r>
      <w:r w:rsidR="00D16E5B" w:rsidRPr="005B6120">
        <w:rPr>
          <w:rFonts w:ascii="Times New Roman" w:hAnsi="Times New Roman" w:cs="Times New Roman"/>
          <w:color w:val="000000"/>
          <w:sz w:val="28"/>
          <w:szCs w:val="28"/>
        </w:rPr>
        <w:t>)</w:t>
      </w:r>
      <w:r w:rsidRPr="005B6120">
        <w:rPr>
          <w:rFonts w:ascii="Times New Roman" w:cs="Times New Roman"/>
          <w:color w:val="000000"/>
          <w:sz w:val="28"/>
          <w:szCs w:val="28"/>
        </w:rPr>
        <w:t>保质保量寄送到</w:t>
      </w:r>
      <w:r w:rsidR="007347A5" w:rsidRPr="005B6120">
        <w:rPr>
          <w:rFonts w:ascii="Times New Roman" w:cs="Times New Roman"/>
          <w:color w:val="000000"/>
          <w:sz w:val="28"/>
          <w:szCs w:val="28"/>
        </w:rPr>
        <w:t>湖南农业大学</w:t>
      </w:r>
      <w:bookmarkStart w:id="0" w:name="_GoBack"/>
      <w:bookmarkEnd w:id="0"/>
      <w:r w:rsidRPr="005B6120">
        <w:rPr>
          <w:rFonts w:ascii="Times New Roman" w:cs="Times New Roman"/>
          <w:color w:val="000000"/>
          <w:sz w:val="28"/>
          <w:szCs w:val="28"/>
        </w:rPr>
        <w:t>。邮寄种子时，</w:t>
      </w:r>
      <w:r w:rsidR="00E869BA">
        <w:rPr>
          <w:rFonts w:ascii="Times New Roman" w:cs="Times New Roman" w:hint="eastAsia"/>
          <w:color w:val="000000"/>
          <w:sz w:val="28"/>
          <w:szCs w:val="28"/>
        </w:rPr>
        <w:t>需</w:t>
      </w:r>
      <w:r w:rsidRPr="005B6120">
        <w:rPr>
          <w:rFonts w:ascii="Times New Roman" w:cs="Times New Roman"/>
          <w:color w:val="000000"/>
          <w:sz w:val="28"/>
          <w:szCs w:val="28"/>
        </w:rPr>
        <w:t>提供品种说明一份</w:t>
      </w:r>
      <w:r w:rsidR="00AE3C44" w:rsidRPr="005B6120">
        <w:rPr>
          <w:rFonts w:ascii="Times New Roman" w:cs="Times New Roman"/>
          <w:color w:val="000000"/>
          <w:sz w:val="28"/>
          <w:szCs w:val="28"/>
        </w:rPr>
        <w:t>。</w:t>
      </w:r>
    </w:p>
    <w:p w:rsidR="00D16E5B" w:rsidRPr="005B6120" w:rsidRDefault="005B6120" w:rsidP="005B6120">
      <w:pPr>
        <w:pStyle w:val="HTML"/>
        <w:ind w:firstLineChars="200" w:firstLine="560"/>
        <w:rPr>
          <w:rFonts w:ascii="Times New Roman" w:hAnsi="Times New Roman" w:cs="Times New Roman"/>
          <w:color w:val="000000"/>
          <w:sz w:val="28"/>
          <w:szCs w:val="28"/>
        </w:rPr>
      </w:pPr>
      <w:r>
        <w:rPr>
          <w:rFonts w:ascii="Times New Roman" w:cs="Times New Roman" w:hint="eastAsia"/>
          <w:color w:val="000000"/>
          <w:sz w:val="28"/>
          <w:szCs w:val="28"/>
        </w:rPr>
        <w:t>种子</w:t>
      </w:r>
      <w:r w:rsidR="00F67509" w:rsidRPr="005B6120">
        <w:rPr>
          <w:rFonts w:ascii="Times New Roman" w:cs="Times New Roman"/>
          <w:color w:val="000000"/>
          <w:sz w:val="28"/>
          <w:szCs w:val="28"/>
        </w:rPr>
        <w:t>接收人</w:t>
      </w:r>
      <w:r w:rsidR="004A1B40" w:rsidRPr="005B6120">
        <w:rPr>
          <w:rFonts w:ascii="Times New Roman" w:cs="Times New Roman" w:hint="eastAsia"/>
          <w:color w:val="000000"/>
          <w:sz w:val="28"/>
          <w:szCs w:val="28"/>
        </w:rPr>
        <w:t>：</w:t>
      </w:r>
      <w:r w:rsidR="00F67509" w:rsidRPr="005B6120">
        <w:rPr>
          <w:rFonts w:ascii="Times New Roman" w:cs="Times New Roman"/>
          <w:color w:val="000000"/>
          <w:sz w:val="28"/>
          <w:szCs w:val="28"/>
        </w:rPr>
        <w:t>王忍</w:t>
      </w:r>
      <w:r>
        <w:rPr>
          <w:rFonts w:ascii="Times New Roman" w:cs="Times New Roman" w:hint="eastAsia"/>
          <w:color w:val="000000"/>
          <w:sz w:val="28"/>
          <w:szCs w:val="28"/>
        </w:rPr>
        <w:t>，</w:t>
      </w:r>
      <w:r w:rsidR="00F67509" w:rsidRPr="005B6120">
        <w:rPr>
          <w:rFonts w:ascii="Times New Roman" w:cs="Times New Roman"/>
          <w:color w:val="000000"/>
          <w:sz w:val="28"/>
          <w:szCs w:val="28"/>
        </w:rPr>
        <w:t>电话：</w:t>
      </w:r>
      <w:r w:rsidR="00D16E5B" w:rsidRPr="005B6120">
        <w:rPr>
          <w:rFonts w:ascii="Times New Roman" w:hAnsi="Times New Roman" w:cs="Times New Roman"/>
          <w:color w:val="000000"/>
          <w:sz w:val="28"/>
          <w:szCs w:val="28"/>
        </w:rPr>
        <w:t>18207427204</w:t>
      </w:r>
      <w:r>
        <w:rPr>
          <w:rFonts w:ascii="Times New Roman" w:hAnsi="Times New Roman" w:cs="Times New Roman" w:hint="eastAsia"/>
          <w:color w:val="000000"/>
          <w:sz w:val="28"/>
          <w:szCs w:val="28"/>
        </w:rPr>
        <w:t>，</w:t>
      </w:r>
      <w:r w:rsidR="00F67509" w:rsidRPr="005B6120">
        <w:rPr>
          <w:rFonts w:ascii="Times New Roman" w:cs="Times New Roman"/>
          <w:color w:val="000000"/>
          <w:sz w:val="28"/>
          <w:szCs w:val="28"/>
        </w:rPr>
        <w:t>地址</w:t>
      </w:r>
      <w:r w:rsidR="004A1B40" w:rsidRPr="005B6120">
        <w:rPr>
          <w:rFonts w:ascii="Times New Roman" w:cs="Times New Roman" w:hint="eastAsia"/>
          <w:color w:val="000000"/>
          <w:sz w:val="28"/>
          <w:szCs w:val="28"/>
        </w:rPr>
        <w:t>：</w:t>
      </w:r>
      <w:r w:rsidR="00F67509" w:rsidRPr="005B6120">
        <w:rPr>
          <w:rFonts w:ascii="Times New Roman" w:cs="Times New Roman"/>
          <w:color w:val="000000"/>
          <w:sz w:val="28"/>
          <w:szCs w:val="28"/>
        </w:rPr>
        <w:t>湖南省长沙市湖南农业大学第一教学楼。</w:t>
      </w:r>
    </w:p>
    <w:p w:rsidR="005B6120" w:rsidRDefault="005B6120" w:rsidP="005B6120">
      <w:pPr>
        <w:ind w:firstLineChars="200" w:firstLine="562"/>
        <w:rPr>
          <w:rFonts w:ascii="Times New Roman" w:cs="Times New Roman"/>
          <w:b/>
          <w:sz w:val="28"/>
          <w:szCs w:val="28"/>
        </w:rPr>
      </w:pPr>
      <w:r>
        <w:rPr>
          <w:rFonts w:ascii="Times New Roman" w:cs="Times New Roman"/>
          <w:b/>
          <w:sz w:val="28"/>
          <w:szCs w:val="28"/>
        </w:rPr>
        <w:t>（二）</w:t>
      </w:r>
      <w:r w:rsidR="005A2FAC" w:rsidRPr="005B6120">
        <w:rPr>
          <w:rFonts w:ascii="Times New Roman" w:cs="Times New Roman"/>
          <w:b/>
          <w:sz w:val="28"/>
          <w:szCs w:val="28"/>
        </w:rPr>
        <w:t>收费标准</w:t>
      </w:r>
    </w:p>
    <w:p w:rsidR="005A2FAC" w:rsidRPr="005B6120" w:rsidRDefault="005A2FAC" w:rsidP="005B6120">
      <w:pPr>
        <w:ind w:firstLineChars="200" w:firstLine="560"/>
        <w:rPr>
          <w:rFonts w:ascii="Times New Roman" w:hAnsi="Times New Roman" w:cs="Times New Roman"/>
          <w:color w:val="000000"/>
          <w:sz w:val="28"/>
          <w:szCs w:val="28"/>
        </w:rPr>
      </w:pPr>
      <w:r w:rsidRPr="005B6120">
        <w:rPr>
          <w:rFonts w:ascii="Times New Roman" w:cs="Times New Roman"/>
          <w:color w:val="000000"/>
          <w:sz w:val="28"/>
          <w:szCs w:val="28"/>
        </w:rPr>
        <w:t>每个水稻品种种植面积以</w:t>
      </w:r>
      <w:r w:rsidRPr="005B6120">
        <w:rPr>
          <w:rFonts w:ascii="Times New Roman" w:hAnsi="Times New Roman" w:cs="Times New Roman"/>
          <w:color w:val="000000"/>
          <w:sz w:val="28"/>
          <w:szCs w:val="28"/>
        </w:rPr>
        <w:t>0.2</w:t>
      </w:r>
      <w:r w:rsidRPr="005B6120">
        <w:rPr>
          <w:rFonts w:ascii="Times New Roman" w:cs="Times New Roman"/>
          <w:color w:val="000000"/>
          <w:sz w:val="28"/>
          <w:szCs w:val="28"/>
        </w:rPr>
        <w:t>亩为基本单元，每个基本单元</w:t>
      </w:r>
      <w:r w:rsidR="005B6120">
        <w:rPr>
          <w:rFonts w:ascii="Times New Roman" w:cs="Times New Roman" w:hint="eastAsia"/>
          <w:color w:val="000000"/>
          <w:sz w:val="28"/>
          <w:szCs w:val="28"/>
        </w:rPr>
        <w:t>收取</w:t>
      </w:r>
      <w:r w:rsidRPr="005B6120">
        <w:rPr>
          <w:rFonts w:ascii="Times New Roman" w:cs="Times New Roman"/>
          <w:color w:val="000000"/>
          <w:sz w:val="28"/>
          <w:szCs w:val="28"/>
        </w:rPr>
        <w:t>种植服务费</w:t>
      </w:r>
      <w:r w:rsidRPr="005B6120">
        <w:rPr>
          <w:rFonts w:ascii="Times New Roman" w:hAnsi="Times New Roman" w:cs="Times New Roman"/>
          <w:color w:val="000000"/>
          <w:sz w:val="28"/>
          <w:szCs w:val="28"/>
        </w:rPr>
        <w:t>2000</w:t>
      </w:r>
      <w:r w:rsidRPr="005B6120">
        <w:rPr>
          <w:rFonts w:ascii="Times New Roman" w:cs="Times New Roman"/>
          <w:color w:val="000000"/>
          <w:sz w:val="28"/>
          <w:szCs w:val="28"/>
        </w:rPr>
        <w:t>元</w:t>
      </w:r>
      <w:r w:rsidR="004A1B40" w:rsidRPr="005B6120">
        <w:rPr>
          <w:rFonts w:ascii="Times New Roman" w:cs="Times New Roman" w:hint="eastAsia"/>
          <w:color w:val="000000"/>
          <w:sz w:val="28"/>
          <w:szCs w:val="28"/>
        </w:rPr>
        <w:t>。每个品种至少种植</w:t>
      </w:r>
      <w:r w:rsidR="004A1B40" w:rsidRPr="005B6120">
        <w:rPr>
          <w:rFonts w:ascii="Times New Roman" w:cs="Times New Roman" w:hint="eastAsia"/>
          <w:color w:val="000000"/>
          <w:sz w:val="28"/>
          <w:szCs w:val="28"/>
        </w:rPr>
        <w:t>1</w:t>
      </w:r>
      <w:r w:rsidR="004A1B40" w:rsidRPr="005B6120">
        <w:rPr>
          <w:rFonts w:ascii="Times New Roman" w:cs="Times New Roman" w:hint="eastAsia"/>
          <w:color w:val="000000"/>
          <w:sz w:val="28"/>
          <w:szCs w:val="28"/>
        </w:rPr>
        <w:t>个基本单元，可以种植几个单元。</w:t>
      </w:r>
      <w:r w:rsidRPr="005B6120">
        <w:rPr>
          <w:rFonts w:ascii="Times New Roman" w:cs="Times New Roman"/>
          <w:color w:val="000000"/>
          <w:sz w:val="28"/>
          <w:szCs w:val="28"/>
        </w:rPr>
        <w:t>汇款信息如下：</w:t>
      </w:r>
    </w:p>
    <w:p w:rsidR="005A2FAC" w:rsidRPr="005B6120" w:rsidRDefault="005A2FAC" w:rsidP="005B6120">
      <w:pPr>
        <w:pStyle w:val="HTML"/>
        <w:ind w:firstLineChars="200" w:firstLine="560"/>
        <w:rPr>
          <w:rFonts w:ascii="Times New Roman" w:hAnsi="Times New Roman" w:cs="Times New Roman"/>
          <w:color w:val="000000"/>
          <w:sz w:val="28"/>
          <w:szCs w:val="28"/>
        </w:rPr>
      </w:pPr>
      <w:r w:rsidRPr="005B6120">
        <w:rPr>
          <w:rFonts w:ascii="Times New Roman" w:cs="Times New Roman"/>
          <w:color w:val="000000"/>
          <w:sz w:val="28"/>
          <w:szCs w:val="28"/>
        </w:rPr>
        <w:t>开户名称：</w:t>
      </w:r>
      <w:r w:rsidR="004A1B40" w:rsidRPr="005B6120">
        <w:rPr>
          <w:rFonts w:ascii="Times New Roman" w:cs="Times New Roman"/>
          <w:color w:val="000000"/>
          <w:sz w:val="28"/>
          <w:szCs w:val="28"/>
        </w:rPr>
        <w:t>湖南省作物学会</w:t>
      </w:r>
    </w:p>
    <w:p w:rsidR="005A2FAC" w:rsidRPr="005B6120" w:rsidRDefault="005A2FAC" w:rsidP="005B6120">
      <w:pPr>
        <w:pStyle w:val="HTML"/>
        <w:ind w:firstLineChars="200" w:firstLine="560"/>
        <w:rPr>
          <w:rFonts w:ascii="Times New Roman" w:hAnsi="Times New Roman" w:cs="Times New Roman"/>
          <w:color w:val="000000"/>
          <w:sz w:val="28"/>
          <w:szCs w:val="28"/>
        </w:rPr>
      </w:pPr>
      <w:r w:rsidRPr="005B6120">
        <w:rPr>
          <w:rFonts w:ascii="Times New Roman" w:cs="Times New Roman"/>
          <w:color w:val="000000"/>
          <w:sz w:val="28"/>
          <w:szCs w:val="28"/>
        </w:rPr>
        <w:lastRenderedPageBreak/>
        <w:t>开户银行：</w:t>
      </w:r>
      <w:r w:rsidR="004A1B40" w:rsidRPr="005B6120">
        <w:rPr>
          <w:rFonts w:ascii="Times New Roman" w:cs="Times New Roman"/>
          <w:color w:val="000000"/>
          <w:sz w:val="28"/>
          <w:szCs w:val="28"/>
        </w:rPr>
        <w:t>中国农业银行长沙农大支行</w:t>
      </w:r>
    </w:p>
    <w:p w:rsidR="005A2FAC" w:rsidRPr="005B6120" w:rsidRDefault="005A2FAC" w:rsidP="005B6120">
      <w:pPr>
        <w:pStyle w:val="HTML"/>
        <w:ind w:firstLineChars="200" w:firstLine="560"/>
        <w:rPr>
          <w:rFonts w:ascii="Times New Roman" w:hAnsi="Times New Roman" w:cs="Times New Roman"/>
          <w:color w:val="000000"/>
          <w:sz w:val="28"/>
          <w:szCs w:val="28"/>
        </w:rPr>
      </w:pPr>
      <w:r w:rsidRPr="005B6120">
        <w:rPr>
          <w:rFonts w:ascii="Times New Roman" w:cs="Times New Roman"/>
          <w:color w:val="000000"/>
          <w:sz w:val="28"/>
          <w:szCs w:val="28"/>
        </w:rPr>
        <w:t>账号：</w:t>
      </w:r>
      <w:r w:rsidR="004A1B40" w:rsidRPr="005B6120">
        <w:rPr>
          <w:rFonts w:ascii="Times New Roman" w:hAnsi="Times New Roman" w:cs="Times New Roman"/>
          <w:color w:val="000000"/>
          <w:sz w:val="28"/>
          <w:szCs w:val="28"/>
        </w:rPr>
        <w:t>18036701040002124</w:t>
      </w:r>
    </w:p>
    <w:p w:rsidR="005A2FAC" w:rsidRPr="005B6120" w:rsidRDefault="004A1B40" w:rsidP="005B6120">
      <w:pPr>
        <w:pStyle w:val="HTML"/>
        <w:ind w:firstLineChars="200" w:firstLine="560"/>
        <w:rPr>
          <w:rFonts w:ascii="Times New Roman" w:hAnsi="Times New Roman" w:cs="Times New Roman"/>
          <w:color w:val="000000"/>
          <w:sz w:val="28"/>
          <w:szCs w:val="28"/>
        </w:rPr>
      </w:pPr>
      <w:r w:rsidRPr="005B6120">
        <w:rPr>
          <w:rFonts w:ascii="Times New Roman" w:cs="Times New Roman" w:hint="eastAsia"/>
          <w:color w:val="000000"/>
          <w:sz w:val="28"/>
          <w:szCs w:val="28"/>
        </w:rPr>
        <w:t>需</w:t>
      </w:r>
      <w:r w:rsidR="005A2FAC" w:rsidRPr="005B6120">
        <w:rPr>
          <w:rFonts w:ascii="Times New Roman" w:cs="Times New Roman"/>
          <w:color w:val="000000"/>
          <w:sz w:val="28"/>
          <w:szCs w:val="28"/>
        </w:rPr>
        <w:t>在汇款说明上备注</w:t>
      </w:r>
      <w:r w:rsidR="005A2FAC" w:rsidRPr="005B6120">
        <w:rPr>
          <w:rFonts w:ascii="Times New Roman" w:hAnsi="Times New Roman" w:cs="Times New Roman"/>
          <w:color w:val="000000"/>
          <w:sz w:val="28"/>
          <w:szCs w:val="28"/>
        </w:rPr>
        <w:t>“</w:t>
      </w:r>
      <w:r w:rsidR="00F67509" w:rsidRPr="005B6120">
        <w:rPr>
          <w:rFonts w:ascii="Times New Roman" w:cs="Times New Roman"/>
          <w:color w:val="000000"/>
          <w:sz w:val="28"/>
          <w:szCs w:val="28"/>
        </w:rPr>
        <w:t>水稻新品种展示</w:t>
      </w:r>
      <w:r w:rsidR="00F67509" w:rsidRPr="005B6120">
        <w:rPr>
          <w:rFonts w:ascii="Times New Roman" w:hAnsi="Times New Roman" w:cs="Times New Roman"/>
          <w:color w:val="000000"/>
          <w:sz w:val="28"/>
          <w:szCs w:val="28"/>
        </w:rPr>
        <w:t>+</w:t>
      </w:r>
      <w:r w:rsidR="00F67509" w:rsidRPr="005B6120">
        <w:rPr>
          <w:rFonts w:ascii="Times New Roman" w:cs="Times New Roman"/>
          <w:color w:val="000000"/>
          <w:sz w:val="28"/>
          <w:szCs w:val="28"/>
        </w:rPr>
        <w:t>公司名</w:t>
      </w:r>
      <w:r w:rsidR="00F67509" w:rsidRPr="005B6120">
        <w:rPr>
          <w:rFonts w:ascii="Times New Roman" w:hAnsi="Times New Roman" w:cs="Times New Roman"/>
          <w:color w:val="000000"/>
          <w:sz w:val="28"/>
          <w:szCs w:val="28"/>
        </w:rPr>
        <w:t>+</w:t>
      </w:r>
      <w:r w:rsidR="00F67509" w:rsidRPr="005B6120">
        <w:rPr>
          <w:rFonts w:ascii="Times New Roman" w:cs="Times New Roman"/>
          <w:color w:val="000000"/>
          <w:sz w:val="28"/>
          <w:szCs w:val="28"/>
        </w:rPr>
        <w:t>品种名</w:t>
      </w:r>
      <w:r w:rsidR="00F67509" w:rsidRPr="005B6120">
        <w:rPr>
          <w:rFonts w:ascii="Times New Roman" w:hAnsi="Times New Roman" w:cs="Times New Roman"/>
          <w:color w:val="000000"/>
          <w:sz w:val="28"/>
          <w:szCs w:val="28"/>
        </w:rPr>
        <w:t>+</w:t>
      </w:r>
      <w:r w:rsidR="00F67509" w:rsidRPr="005B6120">
        <w:rPr>
          <w:rFonts w:ascii="Times New Roman" w:cs="Times New Roman"/>
          <w:color w:val="000000"/>
          <w:sz w:val="28"/>
          <w:szCs w:val="28"/>
        </w:rPr>
        <w:t>展示面积</w:t>
      </w:r>
      <w:r w:rsidR="005A2FAC" w:rsidRPr="005B6120">
        <w:rPr>
          <w:rFonts w:ascii="Times New Roman" w:hAnsi="Times New Roman" w:cs="Times New Roman"/>
          <w:color w:val="000000"/>
          <w:sz w:val="28"/>
          <w:szCs w:val="28"/>
        </w:rPr>
        <w:t>”</w:t>
      </w:r>
      <w:r w:rsidR="00F67509" w:rsidRPr="005B6120">
        <w:rPr>
          <w:rFonts w:ascii="Times New Roman" w:cs="Times New Roman"/>
          <w:color w:val="000000"/>
          <w:sz w:val="28"/>
          <w:szCs w:val="28"/>
        </w:rPr>
        <w:t>。汇款截止日期</w:t>
      </w:r>
      <w:r w:rsidR="00F67509" w:rsidRPr="005B6120">
        <w:rPr>
          <w:rFonts w:ascii="Times New Roman" w:hAnsi="Times New Roman" w:cs="Times New Roman"/>
          <w:color w:val="000000"/>
          <w:sz w:val="28"/>
          <w:szCs w:val="28"/>
        </w:rPr>
        <w:t>2020</w:t>
      </w:r>
      <w:r w:rsidR="00F67509" w:rsidRPr="005B6120">
        <w:rPr>
          <w:rFonts w:ascii="Times New Roman" w:cs="Times New Roman"/>
          <w:color w:val="000000"/>
          <w:sz w:val="28"/>
          <w:szCs w:val="28"/>
        </w:rPr>
        <w:t>年</w:t>
      </w:r>
      <w:r w:rsidR="00F67509" w:rsidRPr="005B6120">
        <w:rPr>
          <w:rFonts w:ascii="Times New Roman" w:hAnsi="Times New Roman" w:cs="Times New Roman"/>
          <w:color w:val="000000"/>
          <w:sz w:val="28"/>
          <w:szCs w:val="28"/>
        </w:rPr>
        <w:t>4</w:t>
      </w:r>
      <w:r w:rsidR="00F67509" w:rsidRPr="005B6120">
        <w:rPr>
          <w:rFonts w:ascii="Times New Roman" w:cs="Times New Roman"/>
          <w:color w:val="000000"/>
          <w:sz w:val="28"/>
          <w:szCs w:val="28"/>
        </w:rPr>
        <w:t>月</w:t>
      </w:r>
      <w:r w:rsidR="00F67509" w:rsidRPr="005B6120">
        <w:rPr>
          <w:rFonts w:ascii="Times New Roman" w:hAnsi="Times New Roman" w:cs="Times New Roman"/>
          <w:color w:val="000000"/>
          <w:sz w:val="28"/>
          <w:szCs w:val="28"/>
        </w:rPr>
        <w:t>10</w:t>
      </w:r>
      <w:r w:rsidR="00F67509" w:rsidRPr="005B6120">
        <w:rPr>
          <w:rFonts w:ascii="Times New Roman" w:cs="Times New Roman"/>
          <w:color w:val="000000"/>
          <w:sz w:val="28"/>
          <w:szCs w:val="28"/>
        </w:rPr>
        <w:t>日，此前未收到汇款，视为放弃，将不会种植。</w:t>
      </w:r>
      <w:r w:rsidR="005B6120">
        <w:rPr>
          <w:rFonts w:ascii="Times New Roman" w:cs="Times New Roman" w:hint="eastAsia"/>
          <w:color w:val="000000"/>
          <w:sz w:val="28"/>
          <w:szCs w:val="28"/>
        </w:rPr>
        <w:t>由湖南省作物学会开具试验费增值税发票。</w:t>
      </w:r>
    </w:p>
    <w:p w:rsidR="00DB599B" w:rsidRPr="005B6120" w:rsidRDefault="004A1B40" w:rsidP="005B6120">
      <w:pPr>
        <w:ind w:firstLineChars="200" w:firstLine="562"/>
        <w:rPr>
          <w:rFonts w:ascii="Times New Roman" w:hAnsi="Times New Roman" w:cs="Times New Roman"/>
          <w:b/>
          <w:sz w:val="28"/>
          <w:szCs w:val="28"/>
        </w:rPr>
      </w:pPr>
      <w:r w:rsidRPr="005B6120">
        <w:rPr>
          <w:rFonts w:ascii="Times New Roman" w:hAnsi="Times New Roman" w:cs="Times New Roman"/>
          <w:b/>
          <w:sz w:val="28"/>
          <w:szCs w:val="28"/>
        </w:rPr>
        <w:t xml:space="preserve"> </w:t>
      </w:r>
      <w:r w:rsidR="00DB599B" w:rsidRPr="005B6120">
        <w:rPr>
          <w:rFonts w:ascii="Times New Roman" w:hAnsi="Times New Roman" w:cs="Times New Roman"/>
          <w:b/>
          <w:sz w:val="28"/>
          <w:szCs w:val="28"/>
        </w:rPr>
        <w:t>(</w:t>
      </w:r>
      <w:r w:rsidR="00BF430B" w:rsidRPr="005B6120">
        <w:rPr>
          <w:rFonts w:ascii="Times New Roman" w:cs="Times New Roman"/>
          <w:b/>
          <w:sz w:val="28"/>
          <w:szCs w:val="28"/>
        </w:rPr>
        <w:t>三</w:t>
      </w:r>
      <w:r w:rsidR="00DB599B" w:rsidRPr="005B6120">
        <w:rPr>
          <w:rFonts w:ascii="Times New Roman" w:hAnsi="Times New Roman" w:cs="Times New Roman"/>
          <w:b/>
          <w:sz w:val="28"/>
          <w:szCs w:val="28"/>
        </w:rPr>
        <w:t>)</w:t>
      </w:r>
      <w:r w:rsidR="00DB599B" w:rsidRPr="005B6120">
        <w:rPr>
          <w:rFonts w:ascii="Times New Roman" w:cs="Times New Roman"/>
          <w:b/>
          <w:sz w:val="28"/>
          <w:szCs w:val="28"/>
        </w:rPr>
        <w:t>特殊情况报告</w:t>
      </w:r>
      <w:r w:rsidR="00D409B5">
        <w:rPr>
          <w:rFonts w:ascii="Times New Roman" w:cs="Times New Roman" w:hint="eastAsia"/>
          <w:b/>
          <w:sz w:val="28"/>
          <w:szCs w:val="28"/>
        </w:rPr>
        <w:t>及免责</w:t>
      </w:r>
    </w:p>
    <w:p w:rsidR="00DB599B" w:rsidRPr="005B6120" w:rsidRDefault="00DB599B" w:rsidP="005B6120">
      <w:pPr>
        <w:pStyle w:val="HTML"/>
        <w:ind w:firstLineChars="200" w:firstLine="560"/>
        <w:rPr>
          <w:rFonts w:ascii="Times New Roman" w:cs="Times New Roman"/>
          <w:color w:val="000000"/>
          <w:sz w:val="28"/>
          <w:szCs w:val="28"/>
        </w:rPr>
      </w:pPr>
      <w:r w:rsidRPr="005B6120">
        <w:rPr>
          <w:rFonts w:ascii="Times New Roman" w:cs="Times New Roman"/>
          <w:color w:val="000000"/>
          <w:sz w:val="28"/>
          <w:szCs w:val="28"/>
        </w:rPr>
        <w:t>因</w:t>
      </w:r>
      <w:r w:rsidR="00D409B5">
        <w:rPr>
          <w:rFonts w:ascii="Times New Roman" w:cs="Times New Roman" w:hint="eastAsia"/>
          <w:color w:val="000000"/>
          <w:sz w:val="28"/>
          <w:szCs w:val="28"/>
        </w:rPr>
        <w:t>不可抗力</w:t>
      </w:r>
      <w:r w:rsidRPr="005B6120">
        <w:rPr>
          <w:rFonts w:ascii="Times New Roman" w:cs="Times New Roman"/>
          <w:color w:val="000000"/>
          <w:sz w:val="28"/>
          <w:szCs w:val="28"/>
        </w:rPr>
        <w:t>造成</w:t>
      </w:r>
      <w:r w:rsidR="00D409B5">
        <w:rPr>
          <w:rFonts w:ascii="Times New Roman" w:cs="Times New Roman" w:hint="eastAsia"/>
          <w:color w:val="000000"/>
          <w:sz w:val="28"/>
          <w:szCs w:val="28"/>
        </w:rPr>
        <w:t>试验</w:t>
      </w:r>
      <w:r w:rsidRPr="005B6120">
        <w:rPr>
          <w:rFonts w:ascii="Times New Roman" w:cs="Times New Roman"/>
          <w:color w:val="000000"/>
          <w:sz w:val="28"/>
          <w:szCs w:val="28"/>
        </w:rPr>
        <w:t>报废，承担单位</w:t>
      </w:r>
      <w:r w:rsidR="00D409B5">
        <w:rPr>
          <w:rFonts w:ascii="Times New Roman" w:cs="Times New Roman" w:hint="eastAsia"/>
          <w:color w:val="000000"/>
          <w:sz w:val="28"/>
          <w:szCs w:val="28"/>
        </w:rPr>
        <w:t>需</w:t>
      </w:r>
      <w:r w:rsidRPr="005B6120">
        <w:rPr>
          <w:rFonts w:ascii="Times New Roman" w:cs="Times New Roman"/>
          <w:color w:val="000000"/>
          <w:sz w:val="28"/>
          <w:szCs w:val="28"/>
        </w:rPr>
        <w:t>及时</w:t>
      </w:r>
      <w:r w:rsidR="009B5C8F" w:rsidRPr="005B6120">
        <w:rPr>
          <w:rFonts w:ascii="Times New Roman" w:cs="Times New Roman"/>
          <w:color w:val="000000"/>
          <w:sz w:val="28"/>
          <w:szCs w:val="28"/>
        </w:rPr>
        <w:t>反馈</w:t>
      </w:r>
      <w:r w:rsidR="00D409B5">
        <w:rPr>
          <w:rFonts w:ascii="Times New Roman" w:cs="Times New Roman" w:hint="eastAsia"/>
          <w:color w:val="000000"/>
          <w:sz w:val="28"/>
          <w:szCs w:val="28"/>
        </w:rPr>
        <w:t>各</w:t>
      </w:r>
      <w:r w:rsidR="00AE3C44" w:rsidRPr="005B6120">
        <w:rPr>
          <w:rFonts w:ascii="Times New Roman" w:cs="Times New Roman"/>
          <w:color w:val="000000"/>
          <w:sz w:val="28"/>
          <w:szCs w:val="28"/>
        </w:rPr>
        <w:t>参展</w:t>
      </w:r>
      <w:r w:rsidRPr="005B6120">
        <w:rPr>
          <w:rFonts w:ascii="Times New Roman" w:cs="Times New Roman"/>
          <w:color w:val="000000"/>
          <w:sz w:val="28"/>
          <w:szCs w:val="28"/>
        </w:rPr>
        <w:t>人</w:t>
      </w:r>
      <w:r w:rsidR="00AE3C44" w:rsidRPr="005B6120">
        <w:rPr>
          <w:rFonts w:ascii="Times New Roman" w:cs="Times New Roman"/>
          <w:color w:val="000000"/>
          <w:sz w:val="28"/>
          <w:szCs w:val="28"/>
        </w:rPr>
        <w:t>。</w:t>
      </w:r>
      <w:r w:rsidR="00D409B5">
        <w:rPr>
          <w:rFonts w:ascii="Times New Roman" w:cs="Times New Roman" w:hint="eastAsia"/>
          <w:color w:val="000000"/>
          <w:sz w:val="28"/>
          <w:szCs w:val="28"/>
        </w:rPr>
        <w:t>因此造成的损失，承试单位不负有责任。</w:t>
      </w:r>
    </w:p>
    <w:p w:rsidR="00DB599B" w:rsidRPr="005B6120" w:rsidRDefault="00DB599B" w:rsidP="005B6120">
      <w:pPr>
        <w:ind w:firstLineChars="200" w:firstLine="562"/>
        <w:rPr>
          <w:rFonts w:ascii="Times New Roman" w:hAnsi="Times New Roman" w:cs="Times New Roman"/>
          <w:b/>
          <w:sz w:val="28"/>
          <w:szCs w:val="28"/>
        </w:rPr>
      </w:pPr>
      <w:r w:rsidRPr="005B6120">
        <w:rPr>
          <w:rFonts w:ascii="Times New Roman" w:hAnsi="Times New Roman" w:cs="Times New Roman"/>
          <w:b/>
          <w:sz w:val="28"/>
          <w:szCs w:val="28"/>
        </w:rPr>
        <w:t>(</w:t>
      </w:r>
      <w:r w:rsidR="00BF430B" w:rsidRPr="005B6120">
        <w:rPr>
          <w:rFonts w:ascii="Times New Roman" w:cs="Times New Roman"/>
          <w:b/>
          <w:sz w:val="28"/>
          <w:szCs w:val="28"/>
        </w:rPr>
        <w:t>四</w:t>
      </w:r>
      <w:r w:rsidRPr="005B6120">
        <w:rPr>
          <w:rFonts w:ascii="Times New Roman" w:hAnsi="Times New Roman" w:cs="Times New Roman"/>
          <w:b/>
          <w:sz w:val="28"/>
          <w:szCs w:val="28"/>
        </w:rPr>
        <w:t>)</w:t>
      </w:r>
      <w:r w:rsidRPr="005B6120">
        <w:rPr>
          <w:rFonts w:ascii="Times New Roman" w:cs="Times New Roman"/>
          <w:b/>
          <w:sz w:val="28"/>
          <w:szCs w:val="28"/>
        </w:rPr>
        <w:t>总结报告</w:t>
      </w:r>
    </w:p>
    <w:p w:rsidR="00E869BA" w:rsidRDefault="00DB599B" w:rsidP="005B6120">
      <w:pPr>
        <w:pStyle w:val="HTML"/>
        <w:ind w:firstLineChars="200" w:firstLine="560"/>
        <w:rPr>
          <w:rFonts w:ascii="Times New Roman" w:cs="Times New Roman"/>
          <w:color w:val="000000"/>
          <w:sz w:val="28"/>
          <w:szCs w:val="28"/>
        </w:rPr>
      </w:pPr>
      <w:r w:rsidRPr="005B6120">
        <w:rPr>
          <w:rFonts w:ascii="Times New Roman" w:cs="Times New Roman"/>
          <w:color w:val="000000"/>
          <w:sz w:val="28"/>
          <w:szCs w:val="28"/>
        </w:rPr>
        <w:t>承</w:t>
      </w:r>
      <w:r w:rsidR="00E869BA">
        <w:rPr>
          <w:rFonts w:ascii="Times New Roman" w:cs="Times New Roman" w:hint="eastAsia"/>
          <w:color w:val="000000"/>
          <w:sz w:val="28"/>
          <w:szCs w:val="28"/>
        </w:rPr>
        <w:t>试</w:t>
      </w:r>
      <w:r w:rsidRPr="005B6120">
        <w:rPr>
          <w:rFonts w:ascii="Times New Roman" w:cs="Times New Roman"/>
          <w:color w:val="000000"/>
          <w:sz w:val="28"/>
          <w:szCs w:val="28"/>
        </w:rPr>
        <w:t>单位在</w:t>
      </w:r>
      <w:r w:rsidR="00E869BA">
        <w:rPr>
          <w:rFonts w:ascii="Times New Roman" w:cs="Times New Roman" w:hint="eastAsia"/>
          <w:color w:val="000000"/>
          <w:sz w:val="28"/>
          <w:szCs w:val="28"/>
        </w:rPr>
        <w:t>水稻</w:t>
      </w:r>
      <w:r w:rsidRPr="005B6120">
        <w:rPr>
          <w:rFonts w:ascii="Times New Roman" w:cs="Times New Roman"/>
          <w:color w:val="000000"/>
          <w:sz w:val="28"/>
          <w:szCs w:val="28"/>
        </w:rPr>
        <w:t>收获后，于</w:t>
      </w:r>
      <w:r w:rsidR="00AE3C44" w:rsidRPr="005B6120">
        <w:rPr>
          <w:rFonts w:ascii="Times New Roman" w:hAnsi="Times New Roman" w:cs="Times New Roman"/>
          <w:color w:val="000000"/>
          <w:sz w:val="28"/>
          <w:szCs w:val="28"/>
        </w:rPr>
        <w:t>2020</w:t>
      </w:r>
      <w:r w:rsidR="00AE3C44" w:rsidRPr="005B6120">
        <w:rPr>
          <w:rFonts w:ascii="Times New Roman" w:cs="Times New Roman"/>
          <w:color w:val="000000"/>
          <w:sz w:val="28"/>
          <w:szCs w:val="28"/>
        </w:rPr>
        <w:t>年</w:t>
      </w:r>
      <w:r w:rsidRPr="005B6120">
        <w:rPr>
          <w:rFonts w:ascii="Times New Roman" w:hAnsi="Times New Roman" w:cs="Times New Roman"/>
          <w:color w:val="000000"/>
          <w:sz w:val="28"/>
          <w:szCs w:val="28"/>
        </w:rPr>
        <w:t>11</w:t>
      </w:r>
      <w:r w:rsidRPr="005B6120">
        <w:rPr>
          <w:rFonts w:ascii="Times New Roman" w:cs="Times New Roman"/>
          <w:color w:val="000000"/>
          <w:sz w:val="28"/>
          <w:szCs w:val="28"/>
        </w:rPr>
        <w:t>月</w:t>
      </w:r>
      <w:r w:rsidRPr="005B6120">
        <w:rPr>
          <w:rFonts w:ascii="Times New Roman" w:hAnsi="Times New Roman" w:cs="Times New Roman"/>
          <w:color w:val="000000"/>
          <w:sz w:val="28"/>
          <w:szCs w:val="28"/>
        </w:rPr>
        <w:t>10</w:t>
      </w:r>
      <w:r w:rsidRPr="005B6120">
        <w:rPr>
          <w:rFonts w:ascii="Times New Roman" w:cs="Times New Roman"/>
          <w:color w:val="000000"/>
          <w:sz w:val="28"/>
          <w:szCs w:val="28"/>
        </w:rPr>
        <w:t>日前将</w:t>
      </w:r>
      <w:r w:rsidR="00E869BA">
        <w:rPr>
          <w:rFonts w:ascii="Times New Roman" w:cs="Times New Roman" w:hint="eastAsia"/>
          <w:color w:val="000000"/>
          <w:sz w:val="28"/>
          <w:szCs w:val="28"/>
        </w:rPr>
        <w:t>试验</w:t>
      </w:r>
      <w:r w:rsidRPr="005B6120">
        <w:rPr>
          <w:rFonts w:ascii="Times New Roman" w:cs="Times New Roman"/>
          <w:color w:val="000000"/>
          <w:sz w:val="28"/>
          <w:szCs w:val="28"/>
        </w:rPr>
        <w:t>报告和调查</w:t>
      </w:r>
      <w:r w:rsidR="00AE3C44" w:rsidRPr="005B6120">
        <w:rPr>
          <w:rFonts w:ascii="Times New Roman" w:cs="Times New Roman"/>
          <w:color w:val="000000"/>
          <w:sz w:val="28"/>
          <w:szCs w:val="28"/>
        </w:rPr>
        <w:t>报告</w:t>
      </w:r>
      <w:r w:rsidR="00555808" w:rsidRPr="005B6120">
        <w:rPr>
          <w:rFonts w:ascii="Times New Roman" w:cs="Times New Roman"/>
          <w:color w:val="000000"/>
          <w:sz w:val="28"/>
          <w:szCs w:val="28"/>
        </w:rPr>
        <w:t>（附件</w:t>
      </w:r>
      <w:r w:rsidR="00555808" w:rsidRPr="005B6120">
        <w:rPr>
          <w:rFonts w:ascii="Times New Roman" w:hAnsi="Times New Roman" w:cs="Times New Roman"/>
          <w:color w:val="000000"/>
          <w:sz w:val="28"/>
          <w:szCs w:val="28"/>
        </w:rPr>
        <w:t>2</w:t>
      </w:r>
      <w:r w:rsidR="00555808" w:rsidRPr="005B6120">
        <w:rPr>
          <w:rFonts w:ascii="Times New Roman" w:cs="Times New Roman"/>
          <w:color w:val="000000"/>
          <w:sz w:val="28"/>
          <w:szCs w:val="28"/>
        </w:rPr>
        <w:t>）</w:t>
      </w:r>
      <w:r w:rsidR="00AE3C44" w:rsidRPr="005B6120">
        <w:rPr>
          <w:rFonts w:ascii="Times New Roman" w:cs="Times New Roman"/>
          <w:color w:val="000000"/>
          <w:sz w:val="28"/>
          <w:szCs w:val="28"/>
        </w:rPr>
        <w:t>寄送湖南省作物学会；</w:t>
      </w:r>
      <w:r w:rsidR="00AE3C44" w:rsidRPr="005B6120">
        <w:rPr>
          <w:rFonts w:ascii="Times New Roman" w:hAnsi="Times New Roman" w:cs="Times New Roman"/>
          <w:color w:val="000000"/>
          <w:sz w:val="28"/>
          <w:szCs w:val="28"/>
        </w:rPr>
        <w:t>2020</w:t>
      </w:r>
      <w:r w:rsidR="00AE3C44" w:rsidRPr="005B6120">
        <w:rPr>
          <w:rFonts w:ascii="Times New Roman" w:cs="Times New Roman"/>
          <w:color w:val="000000"/>
          <w:sz w:val="28"/>
          <w:szCs w:val="28"/>
        </w:rPr>
        <w:t>年</w:t>
      </w:r>
      <w:r w:rsidR="00AE3C44" w:rsidRPr="005B6120">
        <w:rPr>
          <w:rFonts w:ascii="Times New Roman" w:hAnsi="Times New Roman" w:cs="Times New Roman"/>
          <w:color w:val="000000"/>
          <w:sz w:val="28"/>
          <w:szCs w:val="28"/>
        </w:rPr>
        <w:t>12</w:t>
      </w:r>
      <w:r w:rsidR="00AE3C44" w:rsidRPr="005B6120">
        <w:rPr>
          <w:rFonts w:ascii="Times New Roman" w:cs="Times New Roman"/>
          <w:color w:val="000000"/>
          <w:sz w:val="28"/>
          <w:szCs w:val="28"/>
        </w:rPr>
        <w:t>月</w:t>
      </w:r>
      <w:r w:rsidR="00AE3C44" w:rsidRPr="005B6120">
        <w:rPr>
          <w:rFonts w:ascii="Times New Roman" w:hAnsi="Times New Roman" w:cs="Times New Roman"/>
          <w:color w:val="000000"/>
          <w:sz w:val="28"/>
          <w:szCs w:val="28"/>
        </w:rPr>
        <w:t>1</w:t>
      </w:r>
      <w:r w:rsidR="00AE3C44" w:rsidRPr="005B6120">
        <w:rPr>
          <w:rFonts w:ascii="Times New Roman" w:cs="Times New Roman"/>
          <w:color w:val="000000"/>
          <w:sz w:val="28"/>
          <w:szCs w:val="28"/>
        </w:rPr>
        <w:t>日前投寄《作物研究》；</w:t>
      </w:r>
      <w:r w:rsidR="00AE3C44" w:rsidRPr="005B6120">
        <w:rPr>
          <w:rFonts w:ascii="Times New Roman" w:hAnsi="Times New Roman" w:cs="Times New Roman"/>
          <w:color w:val="000000"/>
          <w:sz w:val="28"/>
          <w:szCs w:val="28"/>
        </w:rPr>
        <w:t>2021</w:t>
      </w:r>
      <w:r w:rsidR="00AE3C44" w:rsidRPr="005B6120">
        <w:rPr>
          <w:rFonts w:ascii="Times New Roman" w:cs="Times New Roman"/>
          <w:color w:val="000000"/>
          <w:sz w:val="28"/>
          <w:szCs w:val="28"/>
        </w:rPr>
        <w:t>年《作物研究》第一期发表。</w:t>
      </w:r>
    </w:p>
    <w:p w:rsidR="00E869BA" w:rsidRDefault="00E869BA" w:rsidP="005B6120">
      <w:pPr>
        <w:pStyle w:val="HTML"/>
        <w:ind w:firstLineChars="200" w:firstLine="560"/>
        <w:rPr>
          <w:rFonts w:ascii="Times New Roman" w:cs="Times New Roman"/>
          <w:color w:val="000000"/>
          <w:sz w:val="28"/>
          <w:szCs w:val="28"/>
        </w:rPr>
      </w:pPr>
    </w:p>
    <w:p w:rsidR="00E869BA" w:rsidRDefault="00E869BA" w:rsidP="005B6120">
      <w:pPr>
        <w:pStyle w:val="HTML"/>
        <w:ind w:firstLineChars="200" w:firstLine="560"/>
        <w:rPr>
          <w:rFonts w:ascii="Times New Roman" w:cs="Times New Roman"/>
          <w:color w:val="000000"/>
          <w:sz w:val="28"/>
          <w:szCs w:val="28"/>
        </w:rPr>
      </w:pPr>
    </w:p>
    <w:p w:rsidR="00E869BA" w:rsidRDefault="00E869BA" w:rsidP="005B6120">
      <w:pPr>
        <w:pStyle w:val="HTML"/>
        <w:ind w:firstLineChars="200" w:firstLine="560"/>
        <w:rPr>
          <w:rFonts w:ascii="Times New Roman" w:cs="Times New Roman"/>
          <w:color w:val="000000"/>
          <w:sz w:val="28"/>
          <w:szCs w:val="28"/>
        </w:rPr>
      </w:pPr>
    </w:p>
    <w:p w:rsidR="00E869BA" w:rsidRDefault="00E869BA" w:rsidP="005B6120">
      <w:pPr>
        <w:pStyle w:val="HTML"/>
        <w:ind w:firstLineChars="200" w:firstLine="560"/>
        <w:rPr>
          <w:rFonts w:ascii="Times New Roman" w:cs="Times New Roman"/>
          <w:color w:val="000000"/>
          <w:sz w:val="28"/>
          <w:szCs w:val="28"/>
        </w:rPr>
      </w:pPr>
    </w:p>
    <w:p w:rsidR="00E869BA" w:rsidRDefault="00E869BA" w:rsidP="005B6120">
      <w:pPr>
        <w:pStyle w:val="HTML"/>
        <w:ind w:firstLineChars="200" w:firstLine="560"/>
        <w:rPr>
          <w:rFonts w:ascii="Times New Roman" w:cs="Times New Roman"/>
          <w:color w:val="000000"/>
          <w:sz w:val="28"/>
          <w:szCs w:val="28"/>
        </w:rPr>
      </w:pPr>
    </w:p>
    <w:p w:rsidR="00E869BA" w:rsidRDefault="00E869BA" w:rsidP="005B6120">
      <w:pPr>
        <w:pStyle w:val="HTML"/>
        <w:ind w:firstLineChars="200" w:firstLine="560"/>
        <w:rPr>
          <w:rFonts w:ascii="Times New Roman" w:cs="Times New Roman"/>
          <w:color w:val="000000"/>
          <w:sz w:val="28"/>
          <w:szCs w:val="28"/>
        </w:rPr>
      </w:pPr>
      <w:r>
        <w:rPr>
          <w:rFonts w:ascii="Times New Roman" w:cs="Times New Roman" w:hint="eastAsia"/>
          <w:color w:val="000000"/>
          <w:sz w:val="28"/>
          <w:szCs w:val="28"/>
        </w:rPr>
        <w:t xml:space="preserve">                             </w:t>
      </w:r>
      <w:r w:rsidR="005A5445">
        <w:rPr>
          <w:rFonts w:ascii="Times New Roman" w:cs="Times New Roman" w:hint="eastAsia"/>
          <w:color w:val="000000"/>
          <w:sz w:val="28"/>
          <w:szCs w:val="28"/>
        </w:rPr>
        <w:t xml:space="preserve">  </w:t>
      </w:r>
      <w:r>
        <w:rPr>
          <w:rFonts w:ascii="Times New Roman" w:cs="Times New Roman" w:hint="eastAsia"/>
          <w:color w:val="000000"/>
          <w:sz w:val="28"/>
          <w:szCs w:val="28"/>
        </w:rPr>
        <w:t xml:space="preserve">   </w:t>
      </w:r>
      <w:r>
        <w:rPr>
          <w:rFonts w:ascii="Times New Roman" w:cs="Times New Roman" w:hint="eastAsia"/>
          <w:color w:val="000000"/>
          <w:sz w:val="28"/>
          <w:szCs w:val="28"/>
        </w:rPr>
        <w:t>湖南省作物学会</w:t>
      </w:r>
    </w:p>
    <w:p w:rsidR="00E869BA" w:rsidRDefault="00E869BA" w:rsidP="005B6120">
      <w:pPr>
        <w:pStyle w:val="HTML"/>
        <w:ind w:firstLineChars="200" w:firstLine="560"/>
        <w:rPr>
          <w:rFonts w:ascii="Times New Roman" w:cs="Times New Roman"/>
          <w:color w:val="000000"/>
          <w:sz w:val="28"/>
          <w:szCs w:val="28"/>
        </w:rPr>
      </w:pPr>
      <w:r>
        <w:rPr>
          <w:rFonts w:ascii="Times New Roman" w:cs="Times New Roman" w:hint="eastAsia"/>
          <w:color w:val="000000"/>
          <w:sz w:val="28"/>
          <w:szCs w:val="28"/>
        </w:rPr>
        <w:t xml:space="preserve">                                    2020</w:t>
      </w:r>
      <w:r>
        <w:rPr>
          <w:rFonts w:ascii="Times New Roman" w:cs="Times New Roman" w:hint="eastAsia"/>
          <w:color w:val="000000"/>
          <w:sz w:val="28"/>
          <w:szCs w:val="28"/>
        </w:rPr>
        <w:t>年</w:t>
      </w:r>
      <w:r>
        <w:rPr>
          <w:rFonts w:ascii="Times New Roman" w:cs="Times New Roman" w:hint="eastAsia"/>
          <w:color w:val="000000"/>
          <w:sz w:val="28"/>
          <w:szCs w:val="28"/>
        </w:rPr>
        <w:t>1</w:t>
      </w:r>
      <w:r>
        <w:rPr>
          <w:rFonts w:ascii="Times New Roman" w:cs="Times New Roman" w:hint="eastAsia"/>
          <w:color w:val="000000"/>
          <w:sz w:val="28"/>
          <w:szCs w:val="28"/>
        </w:rPr>
        <w:t>月</w:t>
      </w:r>
      <w:r w:rsidR="008D53B8">
        <w:rPr>
          <w:rFonts w:ascii="Times New Roman" w:cs="Times New Roman" w:hint="eastAsia"/>
          <w:color w:val="000000"/>
          <w:sz w:val="28"/>
          <w:szCs w:val="28"/>
        </w:rPr>
        <w:t>8</w:t>
      </w:r>
      <w:r>
        <w:rPr>
          <w:rFonts w:ascii="Times New Roman" w:cs="Times New Roman" w:hint="eastAsia"/>
          <w:color w:val="000000"/>
          <w:sz w:val="28"/>
          <w:szCs w:val="28"/>
        </w:rPr>
        <w:t>日</w:t>
      </w:r>
    </w:p>
    <w:p w:rsidR="00D16E5B" w:rsidRPr="005B6120" w:rsidRDefault="00D16E5B" w:rsidP="005B6120">
      <w:pPr>
        <w:pStyle w:val="HTML"/>
        <w:ind w:firstLineChars="200" w:firstLine="560"/>
        <w:rPr>
          <w:rFonts w:ascii="Times New Roman" w:hAnsi="Times New Roman" w:cs="Times New Roman"/>
          <w:sz w:val="28"/>
          <w:szCs w:val="28"/>
        </w:rPr>
      </w:pPr>
      <w:r w:rsidRPr="005B6120">
        <w:rPr>
          <w:rFonts w:ascii="Times New Roman" w:hAnsi="Times New Roman" w:cs="Times New Roman"/>
          <w:sz w:val="28"/>
          <w:szCs w:val="28"/>
        </w:rPr>
        <w:br w:type="page"/>
      </w:r>
    </w:p>
    <w:p w:rsidR="00D16E5B" w:rsidRPr="004A1B40" w:rsidRDefault="00D16E5B" w:rsidP="00D16E5B">
      <w:pPr>
        <w:widowControl/>
        <w:shd w:val="clear" w:color="auto" w:fill="FFFFFF"/>
        <w:rPr>
          <w:rFonts w:ascii="Times New Roman" w:hAnsi="Times New Roman" w:cs="Times New Roman"/>
          <w:b/>
          <w:color w:val="494949"/>
          <w:kern w:val="0"/>
          <w:sz w:val="28"/>
          <w:szCs w:val="28"/>
        </w:rPr>
      </w:pPr>
      <w:r w:rsidRPr="004A1B40">
        <w:rPr>
          <w:rFonts w:ascii="Times New Roman" w:hAnsi="Times New Roman" w:cs="Times New Roman"/>
          <w:b/>
          <w:color w:val="494949"/>
          <w:kern w:val="0"/>
          <w:sz w:val="28"/>
          <w:szCs w:val="28"/>
        </w:rPr>
        <w:lastRenderedPageBreak/>
        <w:t>附件</w:t>
      </w:r>
      <w:r w:rsidRPr="004A1B40">
        <w:rPr>
          <w:rFonts w:ascii="Times New Roman" w:hAnsi="Times New Roman" w:cs="Times New Roman"/>
          <w:b/>
          <w:color w:val="494949"/>
          <w:kern w:val="0"/>
          <w:sz w:val="28"/>
          <w:szCs w:val="28"/>
        </w:rPr>
        <w:t>1</w:t>
      </w:r>
    </w:p>
    <w:p w:rsidR="00D16E5B" w:rsidRPr="004A1B40" w:rsidRDefault="00D16E5B" w:rsidP="00D16E5B">
      <w:pPr>
        <w:widowControl/>
        <w:shd w:val="clear" w:color="auto" w:fill="FFFFFF"/>
        <w:jc w:val="center"/>
        <w:rPr>
          <w:rFonts w:ascii="Times New Roman" w:hAnsi="Times New Roman" w:cs="Times New Roman"/>
          <w:b/>
          <w:color w:val="494949"/>
          <w:kern w:val="0"/>
          <w:sz w:val="28"/>
          <w:szCs w:val="28"/>
        </w:rPr>
      </w:pPr>
      <w:r w:rsidRPr="004A1B40">
        <w:rPr>
          <w:rFonts w:ascii="Times New Roman" w:hAnsi="Times New Roman" w:cs="Times New Roman"/>
          <w:b/>
          <w:color w:val="494949"/>
          <w:kern w:val="0"/>
          <w:sz w:val="28"/>
          <w:szCs w:val="28"/>
        </w:rPr>
        <w:t>2020</w:t>
      </w:r>
      <w:r w:rsidRPr="004A1B40">
        <w:rPr>
          <w:rFonts w:ascii="Times New Roman" w:hAnsi="Times New Roman" w:cs="Times New Roman"/>
          <w:b/>
          <w:color w:val="494949"/>
          <w:kern w:val="0"/>
          <w:sz w:val="28"/>
          <w:szCs w:val="28"/>
        </w:rPr>
        <w:t>年湖南省稻田</w:t>
      </w:r>
      <w:r w:rsidR="00E869BA">
        <w:rPr>
          <w:rFonts w:ascii="Times New Roman" w:hAnsi="Times New Roman" w:cs="Times New Roman" w:hint="eastAsia"/>
          <w:b/>
          <w:color w:val="494949"/>
          <w:kern w:val="0"/>
          <w:sz w:val="28"/>
          <w:szCs w:val="28"/>
        </w:rPr>
        <w:t>生态种养</w:t>
      </w:r>
      <w:r w:rsidRPr="004A1B40">
        <w:rPr>
          <w:rFonts w:ascii="Times New Roman" w:hAnsi="Times New Roman" w:cs="Times New Roman"/>
          <w:b/>
          <w:color w:val="494949"/>
          <w:kern w:val="0"/>
          <w:sz w:val="28"/>
          <w:szCs w:val="28"/>
        </w:rPr>
        <w:t>水稻新品种展示品种征集表</w:t>
      </w:r>
    </w:p>
    <w:tbl>
      <w:tblPr>
        <w:tblW w:w="84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287"/>
        <w:gridCol w:w="1644"/>
        <w:gridCol w:w="1276"/>
        <w:gridCol w:w="900"/>
        <w:gridCol w:w="659"/>
        <w:gridCol w:w="709"/>
        <w:gridCol w:w="851"/>
        <w:gridCol w:w="1172"/>
      </w:tblGrid>
      <w:tr w:rsidR="00D16E5B" w:rsidRPr="004A1B40" w:rsidTr="003C26C0">
        <w:trPr>
          <w:trHeight w:val="540"/>
          <w:jc w:val="center"/>
        </w:trPr>
        <w:tc>
          <w:tcPr>
            <w:tcW w:w="1287" w:type="dxa"/>
            <w:tcMar>
              <w:top w:w="15" w:type="dxa"/>
              <w:left w:w="15" w:type="dxa"/>
              <w:bottom w:w="0" w:type="dxa"/>
              <w:right w:w="15" w:type="dxa"/>
            </w:tcMar>
            <w:vAlign w:val="center"/>
          </w:tcPr>
          <w:p w:rsidR="00D16E5B" w:rsidRPr="004A1B40" w:rsidRDefault="00D16E5B" w:rsidP="003C26C0">
            <w:pPr>
              <w:jc w:val="center"/>
              <w:rPr>
                <w:rFonts w:ascii="Times New Roman" w:eastAsia="仿宋_GB2312" w:hAnsi="Times New Roman" w:cs="Times New Roman"/>
                <w:sz w:val="24"/>
              </w:rPr>
            </w:pPr>
            <w:r w:rsidRPr="004A1B40">
              <w:rPr>
                <w:rFonts w:ascii="Times New Roman" w:eastAsia="仿宋_GB2312" w:hAnsi="Times New Roman" w:cs="Times New Roman"/>
                <w:sz w:val="24"/>
              </w:rPr>
              <w:t>品种名称</w:t>
            </w:r>
          </w:p>
        </w:tc>
        <w:tc>
          <w:tcPr>
            <w:tcW w:w="1644" w:type="dxa"/>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Cs w:val="21"/>
              </w:rPr>
            </w:pPr>
          </w:p>
        </w:tc>
        <w:tc>
          <w:tcPr>
            <w:tcW w:w="1276" w:type="dxa"/>
            <w:tcMar>
              <w:top w:w="15" w:type="dxa"/>
              <w:left w:w="15" w:type="dxa"/>
              <w:bottom w:w="0" w:type="dxa"/>
              <w:right w:w="15" w:type="dxa"/>
            </w:tcMar>
            <w:vAlign w:val="center"/>
          </w:tcPr>
          <w:p w:rsidR="00D16E5B" w:rsidRPr="004A1B40" w:rsidRDefault="00D16E5B" w:rsidP="003C26C0">
            <w:pPr>
              <w:jc w:val="center"/>
              <w:rPr>
                <w:rFonts w:ascii="Times New Roman" w:eastAsia="仿宋_GB2312" w:hAnsi="Times New Roman" w:cs="Times New Roman"/>
                <w:sz w:val="24"/>
              </w:rPr>
            </w:pPr>
            <w:r w:rsidRPr="004A1B40">
              <w:rPr>
                <w:rFonts w:ascii="Times New Roman" w:eastAsia="仿宋_GB2312" w:hAnsi="Times New Roman" w:cs="Times New Roman"/>
                <w:sz w:val="24"/>
              </w:rPr>
              <w:t>亲本组合</w:t>
            </w:r>
          </w:p>
        </w:tc>
        <w:tc>
          <w:tcPr>
            <w:tcW w:w="1559" w:type="dxa"/>
            <w:gridSpan w:val="2"/>
            <w:vAlign w:val="center"/>
          </w:tcPr>
          <w:p w:rsidR="00D16E5B" w:rsidRPr="004A1B40" w:rsidRDefault="00D16E5B" w:rsidP="003C26C0">
            <w:pPr>
              <w:rPr>
                <w:rFonts w:ascii="Times New Roman" w:eastAsia="仿宋_GB2312" w:hAnsi="Times New Roman" w:cs="Times New Roman"/>
                <w:sz w:val="18"/>
                <w:szCs w:val="18"/>
              </w:rPr>
            </w:pPr>
          </w:p>
        </w:tc>
        <w:tc>
          <w:tcPr>
            <w:tcW w:w="1560" w:type="dxa"/>
            <w:gridSpan w:val="2"/>
            <w:vAlign w:val="center"/>
          </w:tcPr>
          <w:p w:rsidR="00D16E5B" w:rsidRPr="004A1B40" w:rsidRDefault="00D16E5B" w:rsidP="003C26C0">
            <w:pPr>
              <w:rPr>
                <w:rFonts w:ascii="Times New Roman" w:eastAsia="仿宋_GB2312" w:hAnsi="Times New Roman" w:cs="Times New Roman"/>
                <w:sz w:val="24"/>
              </w:rPr>
            </w:pPr>
            <w:r w:rsidRPr="004A1B40">
              <w:rPr>
                <w:rFonts w:ascii="Times New Roman" w:eastAsia="仿宋_GB2312" w:hAnsi="Times New Roman" w:cs="Times New Roman"/>
                <w:sz w:val="24"/>
              </w:rPr>
              <w:t>寄送种子量</w:t>
            </w:r>
          </w:p>
        </w:tc>
        <w:tc>
          <w:tcPr>
            <w:tcW w:w="1172" w:type="dxa"/>
            <w:vAlign w:val="center"/>
          </w:tcPr>
          <w:p w:rsidR="00D16E5B" w:rsidRPr="004A1B40" w:rsidRDefault="00D16E5B" w:rsidP="004A1B40">
            <w:pPr>
              <w:ind w:firstLineChars="250" w:firstLine="600"/>
              <w:rPr>
                <w:rFonts w:ascii="Times New Roman" w:eastAsia="仿宋_GB2312" w:hAnsi="Times New Roman" w:cs="Times New Roman"/>
                <w:sz w:val="24"/>
              </w:rPr>
            </w:pPr>
            <w:r w:rsidRPr="004A1B40">
              <w:rPr>
                <w:rFonts w:ascii="Times New Roman" w:eastAsia="仿宋_GB2312" w:hAnsi="Times New Roman" w:cs="Times New Roman"/>
                <w:sz w:val="24"/>
              </w:rPr>
              <w:t>kg</w:t>
            </w:r>
          </w:p>
        </w:tc>
      </w:tr>
      <w:tr w:rsidR="00D16E5B" w:rsidRPr="004A1B40" w:rsidTr="00E869BA">
        <w:trPr>
          <w:trHeight w:val="399"/>
          <w:jc w:val="center"/>
        </w:trPr>
        <w:tc>
          <w:tcPr>
            <w:tcW w:w="1287" w:type="dxa"/>
            <w:tcMar>
              <w:top w:w="15" w:type="dxa"/>
              <w:left w:w="15" w:type="dxa"/>
              <w:bottom w:w="0" w:type="dxa"/>
              <w:right w:w="15" w:type="dxa"/>
            </w:tcMar>
            <w:vAlign w:val="center"/>
          </w:tcPr>
          <w:p w:rsidR="00D16E5B" w:rsidRPr="004A1B40" w:rsidRDefault="00D16E5B" w:rsidP="003C26C0">
            <w:pPr>
              <w:jc w:val="center"/>
              <w:rPr>
                <w:rFonts w:ascii="Times New Roman" w:eastAsia="仿宋_GB2312" w:hAnsi="Times New Roman" w:cs="Times New Roman"/>
                <w:sz w:val="24"/>
              </w:rPr>
            </w:pPr>
            <w:r w:rsidRPr="004A1B40">
              <w:rPr>
                <w:rFonts w:ascii="Times New Roman" w:eastAsia="仿宋_GB2312" w:hAnsi="Times New Roman" w:cs="Times New Roman"/>
                <w:sz w:val="24"/>
              </w:rPr>
              <w:t>申请单位</w:t>
            </w:r>
          </w:p>
        </w:tc>
        <w:tc>
          <w:tcPr>
            <w:tcW w:w="2920" w:type="dxa"/>
            <w:gridSpan w:val="2"/>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p>
        </w:tc>
        <w:tc>
          <w:tcPr>
            <w:tcW w:w="2268" w:type="dxa"/>
            <w:gridSpan w:val="3"/>
            <w:vAlign w:val="center"/>
          </w:tcPr>
          <w:p w:rsidR="00D16E5B" w:rsidRPr="004A1B40" w:rsidRDefault="00D16E5B" w:rsidP="00E869BA">
            <w:pPr>
              <w:rPr>
                <w:rFonts w:ascii="Times New Roman" w:eastAsia="仿宋_GB2312" w:hAnsi="Times New Roman" w:cs="Times New Roman"/>
                <w:sz w:val="24"/>
              </w:rPr>
            </w:pPr>
            <w:r w:rsidRPr="004A1B40">
              <w:rPr>
                <w:rFonts w:ascii="Times New Roman" w:eastAsia="仿宋_GB2312" w:hAnsi="Times New Roman" w:cs="Times New Roman"/>
                <w:sz w:val="24"/>
              </w:rPr>
              <w:t>要求种植面积</w:t>
            </w:r>
          </w:p>
        </w:tc>
        <w:tc>
          <w:tcPr>
            <w:tcW w:w="2023" w:type="dxa"/>
            <w:gridSpan w:val="2"/>
            <w:vAlign w:val="center"/>
          </w:tcPr>
          <w:p w:rsidR="00D16E5B" w:rsidRPr="004A1B40" w:rsidRDefault="00D16E5B" w:rsidP="00E869BA">
            <w:pPr>
              <w:ind w:firstLineChars="600" w:firstLine="1440"/>
              <w:rPr>
                <w:rFonts w:ascii="Times New Roman" w:eastAsia="仿宋_GB2312" w:hAnsi="Times New Roman" w:cs="Times New Roman"/>
                <w:sz w:val="24"/>
              </w:rPr>
            </w:pPr>
            <w:r w:rsidRPr="004A1B40">
              <w:rPr>
                <w:rFonts w:ascii="Times New Roman" w:eastAsia="仿宋_GB2312" w:hAnsi="Times New Roman" w:cs="Times New Roman"/>
                <w:sz w:val="24"/>
              </w:rPr>
              <w:t>亩</w:t>
            </w:r>
          </w:p>
        </w:tc>
      </w:tr>
      <w:tr w:rsidR="00D16E5B" w:rsidRPr="004A1B40" w:rsidTr="00BE2453">
        <w:trPr>
          <w:trHeight w:val="488"/>
          <w:jc w:val="center"/>
        </w:trPr>
        <w:tc>
          <w:tcPr>
            <w:tcW w:w="1287" w:type="dxa"/>
            <w:tcMar>
              <w:top w:w="15" w:type="dxa"/>
              <w:left w:w="15" w:type="dxa"/>
              <w:bottom w:w="0" w:type="dxa"/>
              <w:right w:w="15" w:type="dxa"/>
            </w:tcMar>
            <w:vAlign w:val="center"/>
          </w:tcPr>
          <w:p w:rsidR="00D16E5B" w:rsidRPr="004A1B40" w:rsidRDefault="00D16E5B" w:rsidP="003C26C0">
            <w:pPr>
              <w:jc w:val="center"/>
              <w:rPr>
                <w:rFonts w:ascii="Times New Roman" w:eastAsia="仿宋_GB2312" w:hAnsi="Times New Roman" w:cs="Times New Roman"/>
                <w:sz w:val="24"/>
              </w:rPr>
            </w:pPr>
            <w:r w:rsidRPr="004A1B40">
              <w:rPr>
                <w:rFonts w:ascii="Times New Roman" w:eastAsia="仿宋_GB2312" w:hAnsi="Times New Roman" w:cs="Times New Roman"/>
                <w:sz w:val="24"/>
              </w:rPr>
              <w:t>联系人</w:t>
            </w:r>
          </w:p>
        </w:tc>
        <w:tc>
          <w:tcPr>
            <w:tcW w:w="2920" w:type="dxa"/>
            <w:gridSpan w:val="2"/>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p>
        </w:tc>
        <w:tc>
          <w:tcPr>
            <w:tcW w:w="1559" w:type="dxa"/>
            <w:gridSpan w:val="2"/>
            <w:vAlign w:val="center"/>
          </w:tcPr>
          <w:p w:rsidR="00D16E5B" w:rsidRPr="004A1B40" w:rsidRDefault="00D16E5B" w:rsidP="003C26C0">
            <w:pPr>
              <w:jc w:val="center"/>
              <w:rPr>
                <w:rFonts w:ascii="Times New Roman" w:eastAsia="仿宋_GB2312" w:hAnsi="Times New Roman" w:cs="Times New Roman"/>
                <w:sz w:val="24"/>
              </w:rPr>
            </w:pPr>
            <w:r w:rsidRPr="004A1B40">
              <w:rPr>
                <w:rFonts w:ascii="Times New Roman" w:eastAsia="仿宋_GB2312" w:hAnsi="Times New Roman" w:cs="Times New Roman"/>
                <w:sz w:val="24"/>
              </w:rPr>
              <w:t>联系电话</w:t>
            </w:r>
          </w:p>
        </w:tc>
        <w:tc>
          <w:tcPr>
            <w:tcW w:w="2732" w:type="dxa"/>
            <w:gridSpan w:val="3"/>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p>
        </w:tc>
      </w:tr>
      <w:tr w:rsidR="00D16E5B" w:rsidRPr="004A1B40" w:rsidTr="003C26C0">
        <w:trPr>
          <w:trHeight w:val="396"/>
          <w:jc w:val="center"/>
        </w:trPr>
        <w:tc>
          <w:tcPr>
            <w:tcW w:w="1287" w:type="dxa"/>
            <w:tcMar>
              <w:top w:w="15" w:type="dxa"/>
              <w:left w:w="15" w:type="dxa"/>
              <w:bottom w:w="0" w:type="dxa"/>
              <w:right w:w="15" w:type="dxa"/>
            </w:tcMar>
            <w:vAlign w:val="center"/>
          </w:tcPr>
          <w:p w:rsidR="00D16E5B" w:rsidRPr="004A1B40" w:rsidRDefault="00D16E5B" w:rsidP="003C26C0">
            <w:pPr>
              <w:jc w:val="center"/>
              <w:rPr>
                <w:rFonts w:ascii="Times New Roman" w:eastAsia="仿宋_GB2312" w:hAnsi="Times New Roman" w:cs="Times New Roman"/>
                <w:sz w:val="24"/>
              </w:rPr>
            </w:pPr>
            <w:r w:rsidRPr="004A1B40">
              <w:rPr>
                <w:rFonts w:ascii="Times New Roman" w:eastAsia="仿宋_GB2312" w:hAnsi="Times New Roman" w:cs="Times New Roman"/>
                <w:sz w:val="24"/>
              </w:rPr>
              <w:t>E-mail</w:t>
            </w:r>
          </w:p>
        </w:tc>
        <w:tc>
          <w:tcPr>
            <w:tcW w:w="2920" w:type="dxa"/>
            <w:gridSpan w:val="2"/>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p>
        </w:tc>
        <w:tc>
          <w:tcPr>
            <w:tcW w:w="1559" w:type="dxa"/>
            <w:gridSpan w:val="2"/>
            <w:vAlign w:val="center"/>
          </w:tcPr>
          <w:p w:rsidR="00D16E5B" w:rsidRPr="004A1B40" w:rsidRDefault="00D16E5B" w:rsidP="003C26C0">
            <w:pPr>
              <w:jc w:val="center"/>
              <w:rPr>
                <w:rFonts w:ascii="Times New Roman" w:eastAsia="仿宋_GB2312" w:hAnsi="Times New Roman" w:cs="Times New Roman"/>
                <w:sz w:val="24"/>
              </w:rPr>
            </w:pPr>
            <w:r w:rsidRPr="004A1B40">
              <w:rPr>
                <w:rFonts w:ascii="Times New Roman" w:eastAsia="仿宋_GB2312" w:hAnsi="Times New Roman" w:cs="Times New Roman"/>
                <w:sz w:val="24"/>
              </w:rPr>
              <w:t>品种权人</w:t>
            </w:r>
          </w:p>
        </w:tc>
        <w:tc>
          <w:tcPr>
            <w:tcW w:w="2732" w:type="dxa"/>
            <w:gridSpan w:val="3"/>
            <w:vAlign w:val="center"/>
          </w:tcPr>
          <w:p w:rsidR="00D16E5B" w:rsidRPr="004A1B40" w:rsidRDefault="00D16E5B" w:rsidP="003C26C0">
            <w:pPr>
              <w:rPr>
                <w:rFonts w:ascii="Times New Roman" w:eastAsia="仿宋_GB2312" w:hAnsi="Times New Roman" w:cs="Times New Roman"/>
                <w:sz w:val="24"/>
              </w:rPr>
            </w:pPr>
          </w:p>
        </w:tc>
      </w:tr>
      <w:tr w:rsidR="00D16E5B" w:rsidRPr="004A1B40" w:rsidTr="003C26C0">
        <w:trPr>
          <w:trHeight w:val="396"/>
          <w:jc w:val="center"/>
        </w:trPr>
        <w:tc>
          <w:tcPr>
            <w:tcW w:w="1287" w:type="dxa"/>
            <w:tcMar>
              <w:top w:w="15" w:type="dxa"/>
              <w:left w:w="15" w:type="dxa"/>
              <w:bottom w:w="0" w:type="dxa"/>
              <w:right w:w="15" w:type="dxa"/>
            </w:tcMar>
            <w:vAlign w:val="center"/>
          </w:tcPr>
          <w:p w:rsidR="00D16E5B" w:rsidRPr="004A1B40" w:rsidRDefault="00D16E5B" w:rsidP="003C26C0">
            <w:pPr>
              <w:jc w:val="center"/>
              <w:rPr>
                <w:rFonts w:ascii="Times New Roman" w:eastAsia="仿宋_GB2312" w:hAnsi="Times New Roman" w:cs="Times New Roman"/>
                <w:sz w:val="24"/>
              </w:rPr>
            </w:pPr>
            <w:r w:rsidRPr="004A1B40">
              <w:rPr>
                <w:rFonts w:ascii="Times New Roman" w:eastAsia="仿宋_GB2312" w:hAnsi="Times New Roman" w:cs="Times New Roman"/>
                <w:sz w:val="24"/>
              </w:rPr>
              <w:t>交费情况</w:t>
            </w:r>
          </w:p>
        </w:tc>
        <w:tc>
          <w:tcPr>
            <w:tcW w:w="7211" w:type="dxa"/>
            <w:gridSpan w:val="7"/>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p>
        </w:tc>
      </w:tr>
      <w:tr w:rsidR="00D16E5B" w:rsidRPr="004A1B40" w:rsidTr="003C26C0">
        <w:trPr>
          <w:trHeight w:val="306"/>
          <w:jc w:val="center"/>
        </w:trPr>
        <w:tc>
          <w:tcPr>
            <w:tcW w:w="1287" w:type="dxa"/>
            <w:vMerge w:val="restart"/>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r w:rsidRPr="004A1B40">
              <w:rPr>
                <w:rFonts w:ascii="Times New Roman" w:eastAsia="仿宋_GB2312" w:hAnsi="Times New Roman" w:cs="Times New Roman"/>
                <w:sz w:val="24"/>
              </w:rPr>
              <w:t>新品种</w:t>
            </w:r>
          </w:p>
          <w:p w:rsidR="00D16E5B" w:rsidRPr="004A1B40" w:rsidRDefault="00D16E5B" w:rsidP="003C26C0">
            <w:pPr>
              <w:rPr>
                <w:rFonts w:ascii="Times New Roman" w:eastAsia="仿宋_GB2312" w:hAnsi="Times New Roman" w:cs="Times New Roman"/>
                <w:sz w:val="24"/>
              </w:rPr>
            </w:pPr>
            <w:r w:rsidRPr="004A1B40">
              <w:rPr>
                <w:rFonts w:ascii="Times New Roman" w:eastAsia="仿宋_GB2312" w:hAnsi="Times New Roman" w:cs="Times New Roman"/>
                <w:sz w:val="24"/>
              </w:rPr>
              <w:t>保护情况</w:t>
            </w:r>
          </w:p>
        </w:tc>
        <w:tc>
          <w:tcPr>
            <w:tcW w:w="1644" w:type="dxa"/>
            <w:vMerge w:val="restart"/>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r w:rsidRPr="004A1B40">
              <w:rPr>
                <w:rFonts w:ascii="Times New Roman" w:eastAsia="仿宋_GB2312" w:hAnsi="Times New Roman" w:cs="Times New Roman"/>
                <w:sz w:val="24"/>
              </w:rPr>
              <w:t>□1</w:t>
            </w:r>
            <w:r w:rsidRPr="004A1B40">
              <w:rPr>
                <w:rFonts w:ascii="Times New Roman" w:eastAsia="仿宋_GB2312" w:hAnsi="Times New Roman" w:cs="Times New Roman"/>
                <w:sz w:val="24"/>
              </w:rPr>
              <w:t>、已获授权</w:t>
            </w:r>
          </w:p>
        </w:tc>
        <w:tc>
          <w:tcPr>
            <w:tcW w:w="2176" w:type="dxa"/>
            <w:gridSpan w:val="2"/>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r w:rsidRPr="004A1B40">
              <w:rPr>
                <w:rFonts w:ascii="Times New Roman" w:eastAsia="仿宋_GB2312" w:hAnsi="Times New Roman" w:cs="Times New Roman"/>
                <w:sz w:val="24"/>
              </w:rPr>
              <w:t>新品种保护名称</w:t>
            </w:r>
          </w:p>
        </w:tc>
        <w:tc>
          <w:tcPr>
            <w:tcW w:w="3391" w:type="dxa"/>
            <w:gridSpan w:val="4"/>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r w:rsidRPr="004A1B40">
              <w:rPr>
                <w:rFonts w:ascii="Times New Roman" w:eastAsia="仿宋_GB2312" w:hAnsi="Times New Roman" w:cs="Times New Roman"/>
                <w:sz w:val="24"/>
              </w:rPr>
              <w:t>品种权号</w:t>
            </w:r>
          </w:p>
        </w:tc>
      </w:tr>
      <w:tr w:rsidR="00D16E5B" w:rsidRPr="004A1B40" w:rsidTr="003C26C0">
        <w:trPr>
          <w:trHeight w:val="389"/>
          <w:jc w:val="center"/>
        </w:trPr>
        <w:tc>
          <w:tcPr>
            <w:tcW w:w="1287" w:type="dxa"/>
            <w:vMerge/>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p>
        </w:tc>
        <w:tc>
          <w:tcPr>
            <w:tcW w:w="1644" w:type="dxa"/>
            <w:vMerge/>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p>
        </w:tc>
        <w:tc>
          <w:tcPr>
            <w:tcW w:w="2176" w:type="dxa"/>
            <w:gridSpan w:val="2"/>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p>
        </w:tc>
        <w:tc>
          <w:tcPr>
            <w:tcW w:w="3391" w:type="dxa"/>
            <w:gridSpan w:val="4"/>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p>
        </w:tc>
      </w:tr>
      <w:tr w:rsidR="00D16E5B" w:rsidRPr="004A1B40" w:rsidTr="003C26C0">
        <w:trPr>
          <w:trHeight w:val="270"/>
          <w:jc w:val="center"/>
        </w:trPr>
        <w:tc>
          <w:tcPr>
            <w:tcW w:w="1287" w:type="dxa"/>
            <w:vMerge/>
            <w:vAlign w:val="center"/>
          </w:tcPr>
          <w:p w:rsidR="00D16E5B" w:rsidRPr="004A1B40" w:rsidRDefault="00D16E5B" w:rsidP="003C26C0">
            <w:pPr>
              <w:rPr>
                <w:rFonts w:ascii="Times New Roman" w:eastAsia="仿宋_GB2312" w:hAnsi="Times New Roman" w:cs="Times New Roman"/>
                <w:sz w:val="24"/>
              </w:rPr>
            </w:pPr>
          </w:p>
        </w:tc>
        <w:tc>
          <w:tcPr>
            <w:tcW w:w="1644" w:type="dxa"/>
            <w:vMerge w:val="restart"/>
            <w:vAlign w:val="center"/>
          </w:tcPr>
          <w:p w:rsidR="00D16E5B" w:rsidRPr="004A1B40" w:rsidRDefault="00D16E5B" w:rsidP="003C26C0">
            <w:pPr>
              <w:rPr>
                <w:rFonts w:ascii="Times New Roman" w:eastAsia="仿宋_GB2312" w:hAnsi="Times New Roman" w:cs="Times New Roman"/>
                <w:sz w:val="24"/>
              </w:rPr>
            </w:pPr>
            <w:r w:rsidRPr="004A1B40">
              <w:rPr>
                <w:rFonts w:ascii="Times New Roman" w:eastAsia="仿宋_GB2312" w:hAnsi="Times New Roman" w:cs="Times New Roman"/>
                <w:sz w:val="24"/>
              </w:rPr>
              <w:t>□2</w:t>
            </w:r>
            <w:r w:rsidRPr="004A1B40">
              <w:rPr>
                <w:rFonts w:ascii="Times New Roman" w:eastAsia="仿宋_GB2312" w:hAnsi="Times New Roman" w:cs="Times New Roman"/>
                <w:sz w:val="24"/>
              </w:rPr>
              <w:t>、正在申请，未授权</w:t>
            </w:r>
          </w:p>
        </w:tc>
        <w:tc>
          <w:tcPr>
            <w:tcW w:w="2176" w:type="dxa"/>
            <w:gridSpan w:val="2"/>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r w:rsidRPr="004A1B40">
              <w:rPr>
                <w:rFonts w:ascii="Times New Roman" w:eastAsia="仿宋_GB2312" w:hAnsi="Times New Roman" w:cs="Times New Roman"/>
                <w:sz w:val="24"/>
              </w:rPr>
              <w:t>申请公告暂定名称</w:t>
            </w:r>
          </w:p>
        </w:tc>
        <w:tc>
          <w:tcPr>
            <w:tcW w:w="3391" w:type="dxa"/>
            <w:gridSpan w:val="4"/>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r w:rsidRPr="004A1B40">
              <w:rPr>
                <w:rFonts w:ascii="Times New Roman" w:eastAsia="仿宋_GB2312" w:hAnsi="Times New Roman" w:cs="Times New Roman"/>
                <w:sz w:val="24"/>
              </w:rPr>
              <w:t>申请公告号</w:t>
            </w:r>
          </w:p>
        </w:tc>
      </w:tr>
      <w:tr w:rsidR="00D16E5B" w:rsidRPr="004A1B40" w:rsidTr="003C26C0">
        <w:trPr>
          <w:trHeight w:val="343"/>
          <w:jc w:val="center"/>
        </w:trPr>
        <w:tc>
          <w:tcPr>
            <w:tcW w:w="1287" w:type="dxa"/>
            <w:vMerge/>
            <w:vAlign w:val="center"/>
          </w:tcPr>
          <w:p w:rsidR="00D16E5B" w:rsidRPr="004A1B40" w:rsidRDefault="00D16E5B" w:rsidP="003C26C0">
            <w:pPr>
              <w:rPr>
                <w:rFonts w:ascii="Times New Roman" w:eastAsia="仿宋_GB2312" w:hAnsi="Times New Roman" w:cs="Times New Roman"/>
                <w:sz w:val="24"/>
              </w:rPr>
            </w:pPr>
          </w:p>
        </w:tc>
        <w:tc>
          <w:tcPr>
            <w:tcW w:w="1644" w:type="dxa"/>
            <w:vMerge/>
            <w:vAlign w:val="center"/>
          </w:tcPr>
          <w:p w:rsidR="00D16E5B" w:rsidRPr="004A1B40" w:rsidRDefault="00D16E5B" w:rsidP="003C26C0">
            <w:pPr>
              <w:rPr>
                <w:rFonts w:ascii="Times New Roman" w:eastAsia="仿宋_GB2312" w:hAnsi="Times New Roman" w:cs="Times New Roman"/>
                <w:sz w:val="24"/>
              </w:rPr>
            </w:pPr>
          </w:p>
        </w:tc>
        <w:tc>
          <w:tcPr>
            <w:tcW w:w="2176" w:type="dxa"/>
            <w:gridSpan w:val="2"/>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p>
        </w:tc>
        <w:tc>
          <w:tcPr>
            <w:tcW w:w="3391" w:type="dxa"/>
            <w:gridSpan w:val="4"/>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p>
        </w:tc>
      </w:tr>
      <w:tr w:rsidR="00D16E5B" w:rsidRPr="004A1B40" w:rsidTr="003C26C0">
        <w:trPr>
          <w:trHeight w:val="442"/>
          <w:jc w:val="center"/>
        </w:trPr>
        <w:tc>
          <w:tcPr>
            <w:tcW w:w="1287" w:type="dxa"/>
            <w:vMerge/>
            <w:vAlign w:val="center"/>
          </w:tcPr>
          <w:p w:rsidR="00D16E5B" w:rsidRPr="004A1B40" w:rsidRDefault="00D16E5B" w:rsidP="003C26C0">
            <w:pPr>
              <w:rPr>
                <w:rFonts w:ascii="Times New Roman" w:eastAsia="仿宋_GB2312" w:hAnsi="Times New Roman" w:cs="Times New Roman"/>
                <w:sz w:val="24"/>
              </w:rPr>
            </w:pPr>
          </w:p>
        </w:tc>
        <w:tc>
          <w:tcPr>
            <w:tcW w:w="7211" w:type="dxa"/>
            <w:gridSpan w:val="7"/>
            <w:vAlign w:val="center"/>
          </w:tcPr>
          <w:p w:rsidR="00D16E5B" w:rsidRPr="004A1B40" w:rsidRDefault="00D16E5B" w:rsidP="003C26C0">
            <w:pPr>
              <w:rPr>
                <w:rFonts w:ascii="Times New Roman" w:eastAsia="仿宋_GB2312" w:hAnsi="Times New Roman" w:cs="Times New Roman"/>
                <w:sz w:val="24"/>
              </w:rPr>
            </w:pPr>
            <w:r w:rsidRPr="004A1B40">
              <w:rPr>
                <w:rFonts w:ascii="Times New Roman" w:eastAsia="仿宋_GB2312" w:hAnsi="Times New Roman" w:cs="Times New Roman"/>
                <w:sz w:val="24"/>
              </w:rPr>
              <w:t>□3</w:t>
            </w:r>
            <w:r w:rsidRPr="004A1B40">
              <w:rPr>
                <w:rFonts w:ascii="Times New Roman" w:eastAsia="仿宋_GB2312" w:hAnsi="Times New Roman" w:cs="Times New Roman"/>
                <w:sz w:val="24"/>
              </w:rPr>
              <w:t>、未申请保护</w:t>
            </w:r>
          </w:p>
        </w:tc>
      </w:tr>
      <w:tr w:rsidR="00D16E5B" w:rsidRPr="004A1B40" w:rsidTr="003C26C0">
        <w:trPr>
          <w:trHeight w:val="524"/>
          <w:jc w:val="center"/>
        </w:trPr>
        <w:tc>
          <w:tcPr>
            <w:tcW w:w="1287" w:type="dxa"/>
            <w:vMerge w:val="restart"/>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r w:rsidRPr="004A1B40">
              <w:rPr>
                <w:rFonts w:ascii="Times New Roman" w:eastAsia="仿宋_GB2312" w:hAnsi="Times New Roman" w:cs="Times New Roman"/>
                <w:sz w:val="24"/>
              </w:rPr>
              <w:t>是否</w:t>
            </w:r>
          </w:p>
          <w:p w:rsidR="00D16E5B" w:rsidRPr="004A1B40" w:rsidRDefault="00D16E5B" w:rsidP="003C26C0">
            <w:pPr>
              <w:rPr>
                <w:rFonts w:ascii="Times New Roman" w:eastAsia="仿宋_GB2312" w:hAnsi="Times New Roman" w:cs="Times New Roman"/>
                <w:sz w:val="24"/>
              </w:rPr>
            </w:pPr>
            <w:r w:rsidRPr="004A1B40">
              <w:rPr>
                <w:rFonts w:ascii="Times New Roman" w:eastAsia="仿宋_GB2312" w:hAnsi="Times New Roman" w:cs="Times New Roman"/>
                <w:sz w:val="24"/>
              </w:rPr>
              <w:t>转基因</w:t>
            </w:r>
          </w:p>
        </w:tc>
        <w:tc>
          <w:tcPr>
            <w:tcW w:w="1644" w:type="dxa"/>
            <w:vMerge w:val="restart"/>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r w:rsidRPr="004A1B40">
              <w:rPr>
                <w:rFonts w:ascii="Times New Roman" w:eastAsia="仿宋_GB2312" w:hAnsi="Times New Roman" w:cs="Times New Roman"/>
                <w:sz w:val="24"/>
              </w:rPr>
              <w:t>□1</w:t>
            </w:r>
            <w:r w:rsidRPr="004A1B40">
              <w:rPr>
                <w:rFonts w:ascii="Times New Roman" w:eastAsia="仿宋_GB2312" w:hAnsi="Times New Roman" w:cs="Times New Roman"/>
                <w:sz w:val="24"/>
              </w:rPr>
              <w:t>、是</w:t>
            </w:r>
          </w:p>
        </w:tc>
        <w:tc>
          <w:tcPr>
            <w:tcW w:w="2176" w:type="dxa"/>
            <w:gridSpan w:val="2"/>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r w:rsidRPr="004A1B40">
              <w:rPr>
                <w:rFonts w:ascii="Times New Roman" w:eastAsia="仿宋_GB2312" w:hAnsi="Times New Roman" w:cs="Times New Roman"/>
                <w:sz w:val="24"/>
              </w:rPr>
              <w:t>转基因生物名称</w:t>
            </w:r>
          </w:p>
        </w:tc>
        <w:tc>
          <w:tcPr>
            <w:tcW w:w="3391" w:type="dxa"/>
            <w:gridSpan w:val="4"/>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r w:rsidRPr="004A1B40">
              <w:rPr>
                <w:rFonts w:ascii="Times New Roman" w:eastAsia="仿宋_GB2312" w:hAnsi="Times New Roman" w:cs="Times New Roman"/>
                <w:sz w:val="24"/>
              </w:rPr>
              <w:t>转基因安全证书编号</w:t>
            </w:r>
          </w:p>
        </w:tc>
      </w:tr>
      <w:tr w:rsidR="00D16E5B" w:rsidRPr="004A1B40" w:rsidTr="003C26C0">
        <w:trPr>
          <w:trHeight w:val="370"/>
          <w:jc w:val="center"/>
        </w:trPr>
        <w:tc>
          <w:tcPr>
            <w:tcW w:w="1287" w:type="dxa"/>
            <w:vMerge/>
            <w:vAlign w:val="center"/>
          </w:tcPr>
          <w:p w:rsidR="00D16E5B" w:rsidRPr="004A1B40" w:rsidRDefault="00D16E5B" w:rsidP="003C26C0">
            <w:pPr>
              <w:rPr>
                <w:rFonts w:ascii="Times New Roman" w:eastAsia="仿宋_GB2312" w:hAnsi="Times New Roman" w:cs="Times New Roman"/>
                <w:sz w:val="24"/>
              </w:rPr>
            </w:pPr>
          </w:p>
        </w:tc>
        <w:tc>
          <w:tcPr>
            <w:tcW w:w="1644" w:type="dxa"/>
            <w:vMerge/>
            <w:vAlign w:val="center"/>
          </w:tcPr>
          <w:p w:rsidR="00D16E5B" w:rsidRPr="004A1B40" w:rsidRDefault="00D16E5B" w:rsidP="003C26C0">
            <w:pPr>
              <w:rPr>
                <w:rFonts w:ascii="Times New Roman" w:eastAsia="仿宋_GB2312" w:hAnsi="Times New Roman" w:cs="Times New Roman"/>
                <w:sz w:val="24"/>
              </w:rPr>
            </w:pPr>
          </w:p>
        </w:tc>
        <w:tc>
          <w:tcPr>
            <w:tcW w:w="2176" w:type="dxa"/>
            <w:gridSpan w:val="2"/>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p>
        </w:tc>
        <w:tc>
          <w:tcPr>
            <w:tcW w:w="3391" w:type="dxa"/>
            <w:gridSpan w:val="4"/>
            <w:tcMar>
              <w:top w:w="15" w:type="dxa"/>
              <w:left w:w="15" w:type="dxa"/>
              <w:bottom w:w="0" w:type="dxa"/>
              <w:right w:w="15" w:type="dxa"/>
            </w:tcMar>
            <w:vAlign w:val="center"/>
          </w:tcPr>
          <w:p w:rsidR="00D16E5B" w:rsidRPr="004A1B40" w:rsidRDefault="00D16E5B" w:rsidP="003C26C0">
            <w:pPr>
              <w:rPr>
                <w:rFonts w:ascii="Times New Roman" w:eastAsia="仿宋_GB2312" w:hAnsi="Times New Roman" w:cs="Times New Roman"/>
                <w:sz w:val="24"/>
              </w:rPr>
            </w:pPr>
          </w:p>
        </w:tc>
      </w:tr>
      <w:tr w:rsidR="00D16E5B" w:rsidRPr="004A1B40" w:rsidTr="003C26C0">
        <w:trPr>
          <w:trHeight w:val="514"/>
          <w:jc w:val="center"/>
        </w:trPr>
        <w:tc>
          <w:tcPr>
            <w:tcW w:w="1287" w:type="dxa"/>
            <w:vMerge/>
            <w:vAlign w:val="center"/>
          </w:tcPr>
          <w:p w:rsidR="00D16E5B" w:rsidRPr="004A1B40" w:rsidRDefault="00D16E5B" w:rsidP="003C26C0">
            <w:pPr>
              <w:rPr>
                <w:rFonts w:ascii="Times New Roman" w:eastAsia="仿宋_GB2312" w:hAnsi="Times New Roman" w:cs="Times New Roman"/>
                <w:sz w:val="24"/>
              </w:rPr>
            </w:pPr>
          </w:p>
        </w:tc>
        <w:tc>
          <w:tcPr>
            <w:tcW w:w="7211" w:type="dxa"/>
            <w:gridSpan w:val="7"/>
            <w:vAlign w:val="center"/>
          </w:tcPr>
          <w:p w:rsidR="00D16E5B" w:rsidRPr="004A1B40" w:rsidRDefault="00D16E5B" w:rsidP="003C26C0">
            <w:pPr>
              <w:rPr>
                <w:rFonts w:ascii="Times New Roman" w:eastAsia="仿宋_GB2312" w:hAnsi="Times New Roman" w:cs="Times New Roman"/>
                <w:sz w:val="24"/>
              </w:rPr>
            </w:pPr>
            <w:r w:rsidRPr="004A1B40">
              <w:rPr>
                <w:rFonts w:ascii="Times New Roman" w:eastAsia="仿宋_GB2312" w:hAnsi="Times New Roman" w:cs="Times New Roman"/>
                <w:sz w:val="24"/>
              </w:rPr>
              <w:t>□2</w:t>
            </w:r>
            <w:r w:rsidRPr="004A1B40">
              <w:rPr>
                <w:rFonts w:ascii="Times New Roman" w:eastAsia="仿宋_GB2312" w:hAnsi="Times New Roman" w:cs="Times New Roman"/>
                <w:sz w:val="24"/>
              </w:rPr>
              <w:t>、否</w:t>
            </w:r>
          </w:p>
        </w:tc>
      </w:tr>
      <w:tr w:rsidR="00D16E5B" w:rsidRPr="004A1B40" w:rsidTr="004A1B40">
        <w:trPr>
          <w:trHeight w:val="1478"/>
          <w:jc w:val="center"/>
        </w:trPr>
        <w:tc>
          <w:tcPr>
            <w:tcW w:w="1287" w:type="dxa"/>
            <w:tcMar>
              <w:top w:w="15" w:type="dxa"/>
              <w:left w:w="15" w:type="dxa"/>
              <w:bottom w:w="0" w:type="dxa"/>
              <w:right w:w="15" w:type="dxa"/>
            </w:tcMar>
            <w:vAlign w:val="center"/>
          </w:tcPr>
          <w:p w:rsidR="00D16E5B" w:rsidRPr="004A1B40" w:rsidRDefault="00D16E5B" w:rsidP="004A1B40">
            <w:pPr>
              <w:rPr>
                <w:rFonts w:ascii="Times New Roman" w:eastAsia="仿宋_GB2312" w:hAnsi="Times New Roman" w:cs="Times New Roman"/>
                <w:sz w:val="24"/>
              </w:rPr>
            </w:pPr>
            <w:r w:rsidRPr="004A1B40">
              <w:rPr>
                <w:rFonts w:ascii="Times New Roman" w:eastAsia="仿宋_GB2312" w:hAnsi="Times New Roman" w:cs="Times New Roman"/>
                <w:sz w:val="24"/>
              </w:rPr>
              <w:t>品种审定</w:t>
            </w:r>
          </w:p>
          <w:p w:rsidR="00D16E5B" w:rsidRPr="004A1B40" w:rsidRDefault="00D16E5B" w:rsidP="004A1B40">
            <w:pPr>
              <w:rPr>
                <w:rFonts w:ascii="Times New Roman" w:eastAsia="仿宋_GB2312" w:hAnsi="Times New Roman" w:cs="Times New Roman"/>
                <w:sz w:val="24"/>
              </w:rPr>
            </w:pPr>
            <w:r w:rsidRPr="004A1B40">
              <w:rPr>
                <w:rFonts w:ascii="Times New Roman" w:eastAsia="仿宋_GB2312" w:hAnsi="Times New Roman" w:cs="Times New Roman"/>
                <w:sz w:val="24"/>
              </w:rPr>
              <w:t>情况</w:t>
            </w:r>
          </w:p>
        </w:tc>
        <w:tc>
          <w:tcPr>
            <w:tcW w:w="7211" w:type="dxa"/>
            <w:gridSpan w:val="7"/>
            <w:tcMar>
              <w:top w:w="15" w:type="dxa"/>
              <w:left w:w="15" w:type="dxa"/>
              <w:bottom w:w="0" w:type="dxa"/>
              <w:right w:w="15" w:type="dxa"/>
            </w:tcMar>
            <w:vAlign w:val="center"/>
          </w:tcPr>
          <w:tbl>
            <w:tblPr>
              <w:tblW w:w="7697" w:type="dxa"/>
              <w:tblLayout w:type="fixed"/>
              <w:tblLook w:val="0000"/>
            </w:tblPr>
            <w:tblGrid>
              <w:gridCol w:w="7697"/>
            </w:tblGrid>
            <w:tr w:rsidR="00D16E5B" w:rsidRPr="004A1B40" w:rsidTr="003C26C0">
              <w:trPr>
                <w:trHeight w:val="1872"/>
              </w:trPr>
              <w:tc>
                <w:tcPr>
                  <w:tcW w:w="7697" w:type="dxa"/>
                  <w:tcBorders>
                    <w:top w:val="nil"/>
                    <w:left w:val="nil"/>
                    <w:right w:val="nil"/>
                  </w:tcBorders>
                  <w:vAlign w:val="center"/>
                </w:tcPr>
                <w:p w:rsidR="00D16E5B" w:rsidRPr="004A1B40" w:rsidRDefault="00D16E5B" w:rsidP="004A1B40">
                  <w:pPr>
                    <w:ind w:left="120" w:hangingChars="50" w:hanging="120"/>
                    <w:rPr>
                      <w:rFonts w:ascii="Times New Roman" w:eastAsia="仿宋_GB2312" w:hAnsi="Times New Roman" w:cs="Times New Roman"/>
                      <w:sz w:val="24"/>
                    </w:rPr>
                  </w:pPr>
                  <w:r w:rsidRPr="004A1B40">
                    <w:rPr>
                      <w:rFonts w:ascii="Times New Roman" w:eastAsia="仿宋_GB2312" w:hAnsi="Times New Roman" w:cs="Times New Roman"/>
                      <w:sz w:val="24"/>
                    </w:rPr>
                    <w:t>年通过</w:t>
                  </w:r>
                  <w:r w:rsidRPr="004A1B40">
                    <w:rPr>
                      <w:rFonts w:ascii="Times New Roman" w:eastAsia="仿宋_GB2312" w:hAnsi="Times New Roman" w:cs="Times New Roman"/>
                      <w:sz w:val="24"/>
                    </w:rPr>
                    <w:t xml:space="preserve">  □</w:t>
                  </w:r>
                  <w:r w:rsidRPr="004A1B40">
                    <w:rPr>
                      <w:rFonts w:ascii="Times New Roman" w:eastAsia="仿宋_GB2312" w:hAnsi="Times New Roman" w:cs="Times New Roman"/>
                      <w:sz w:val="24"/>
                    </w:rPr>
                    <w:t>国家</w:t>
                  </w:r>
                  <w:r w:rsidRPr="004A1B40">
                    <w:rPr>
                      <w:rFonts w:ascii="Times New Roman" w:eastAsia="仿宋_GB2312" w:hAnsi="Times New Roman" w:cs="Times New Roman"/>
                      <w:sz w:val="24"/>
                    </w:rPr>
                    <w:t xml:space="preserve">    □</w:t>
                  </w:r>
                  <w:r w:rsidRPr="004A1B40">
                    <w:rPr>
                      <w:rFonts w:ascii="Times New Roman" w:eastAsia="仿宋_GB2312" w:hAnsi="Times New Roman" w:cs="Times New Roman"/>
                      <w:sz w:val="24"/>
                    </w:rPr>
                    <w:t>省（自治区、直辖市）农作物品种审定</w:t>
                  </w:r>
                </w:p>
                <w:p w:rsidR="00D16E5B" w:rsidRPr="004A1B40" w:rsidRDefault="00D16E5B" w:rsidP="004A1B40">
                  <w:pPr>
                    <w:ind w:left="120" w:hangingChars="50" w:hanging="120"/>
                    <w:rPr>
                      <w:rFonts w:ascii="Times New Roman" w:eastAsia="仿宋_GB2312" w:hAnsi="Times New Roman" w:cs="Times New Roman"/>
                      <w:sz w:val="24"/>
                    </w:rPr>
                  </w:pPr>
                  <w:r w:rsidRPr="004A1B40">
                    <w:rPr>
                      <w:rFonts w:ascii="Times New Roman" w:eastAsia="仿宋_GB2312" w:hAnsi="Times New Roman" w:cs="Times New Roman"/>
                      <w:sz w:val="24"/>
                    </w:rPr>
                    <w:t>委员会审定，审定编号：</w:t>
                  </w:r>
                </w:p>
              </w:tc>
            </w:tr>
          </w:tbl>
          <w:p w:rsidR="00D16E5B" w:rsidRPr="004A1B40" w:rsidRDefault="00D16E5B" w:rsidP="004A1B40">
            <w:pPr>
              <w:rPr>
                <w:rFonts w:ascii="Times New Roman" w:eastAsia="仿宋_GB2312" w:hAnsi="Times New Roman" w:cs="Times New Roman"/>
                <w:sz w:val="24"/>
              </w:rPr>
            </w:pPr>
          </w:p>
        </w:tc>
      </w:tr>
      <w:tr w:rsidR="00D16E5B" w:rsidRPr="004A1B40" w:rsidTr="003C26C0">
        <w:trPr>
          <w:trHeight w:val="556"/>
          <w:jc w:val="center"/>
        </w:trPr>
        <w:tc>
          <w:tcPr>
            <w:tcW w:w="8498" w:type="dxa"/>
            <w:gridSpan w:val="8"/>
            <w:tcMar>
              <w:top w:w="15" w:type="dxa"/>
              <w:left w:w="15" w:type="dxa"/>
              <w:bottom w:w="0" w:type="dxa"/>
              <w:right w:w="15" w:type="dxa"/>
            </w:tcMar>
          </w:tcPr>
          <w:p w:rsidR="00D16E5B" w:rsidRPr="004A1B40" w:rsidRDefault="00D16E5B" w:rsidP="004A1B40">
            <w:pPr>
              <w:rPr>
                <w:rFonts w:ascii="Times New Roman" w:eastAsia="仿宋_GB2312" w:hAnsi="Times New Roman" w:cs="Times New Roman"/>
                <w:sz w:val="24"/>
              </w:rPr>
            </w:pPr>
            <w:r w:rsidRPr="004A1B40">
              <w:rPr>
                <w:rFonts w:ascii="Times New Roman" w:eastAsia="仿宋_GB2312" w:hAnsi="Times New Roman" w:cs="Times New Roman"/>
                <w:sz w:val="24"/>
              </w:rPr>
              <w:t>主要特征特性：</w:t>
            </w:r>
          </w:p>
        </w:tc>
      </w:tr>
      <w:tr w:rsidR="00D16E5B" w:rsidRPr="004A1B40" w:rsidTr="003C26C0">
        <w:trPr>
          <w:trHeight w:val="684"/>
          <w:jc w:val="center"/>
        </w:trPr>
        <w:tc>
          <w:tcPr>
            <w:tcW w:w="8498" w:type="dxa"/>
            <w:gridSpan w:val="8"/>
            <w:tcMar>
              <w:top w:w="15" w:type="dxa"/>
              <w:left w:w="15" w:type="dxa"/>
              <w:bottom w:w="0" w:type="dxa"/>
              <w:right w:w="15" w:type="dxa"/>
            </w:tcMar>
          </w:tcPr>
          <w:p w:rsidR="00D16E5B" w:rsidRPr="004A1B40" w:rsidRDefault="00D16E5B" w:rsidP="003C26C0">
            <w:pPr>
              <w:rPr>
                <w:rFonts w:ascii="Times New Roman" w:eastAsia="仿宋_GB2312" w:hAnsi="Times New Roman" w:cs="Times New Roman"/>
                <w:sz w:val="24"/>
              </w:rPr>
            </w:pPr>
            <w:r w:rsidRPr="004A1B40">
              <w:rPr>
                <w:rFonts w:ascii="Times New Roman" w:eastAsia="仿宋_GB2312" w:hAnsi="Times New Roman" w:cs="Times New Roman"/>
                <w:sz w:val="24"/>
              </w:rPr>
              <w:t>特殊优异性状：</w:t>
            </w:r>
          </w:p>
        </w:tc>
      </w:tr>
      <w:tr w:rsidR="00D16E5B" w:rsidRPr="004A1B40" w:rsidTr="003C26C0">
        <w:trPr>
          <w:trHeight w:val="664"/>
          <w:jc w:val="center"/>
        </w:trPr>
        <w:tc>
          <w:tcPr>
            <w:tcW w:w="8498" w:type="dxa"/>
            <w:gridSpan w:val="8"/>
            <w:tcMar>
              <w:top w:w="15" w:type="dxa"/>
              <w:left w:w="15" w:type="dxa"/>
              <w:bottom w:w="0" w:type="dxa"/>
              <w:right w:w="15" w:type="dxa"/>
            </w:tcMar>
          </w:tcPr>
          <w:p w:rsidR="00D16E5B" w:rsidRPr="004A1B40" w:rsidRDefault="00D16E5B" w:rsidP="003C26C0">
            <w:pPr>
              <w:rPr>
                <w:rFonts w:ascii="Times New Roman" w:eastAsia="仿宋_GB2312" w:hAnsi="Times New Roman" w:cs="Times New Roman"/>
                <w:sz w:val="24"/>
              </w:rPr>
            </w:pPr>
            <w:r w:rsidRPr="004A1B40">
              <w:rPr>
                <w:rFonts w:ascii="Times New Roman" w:eastAsia="仿宋_GB2312" w:hAnsi="Times New Roman" w:cs="Times New Roman"/>
                <w:sz w:val="24"/>
              </w:rPr>
              <w:t>栽培技术要点：</w:t>
            </w:r>
          </w:p>
        </w:tc>
      </w:tr>
    </w:tbl>
    <w:p w:rsidR="00D16E5B" w:rsidRPr="004A1B40" w:rsidRDefault="00BF430B" w:rsidP="00D16E5B">
      <w:pPr>
        <w:widowControl/>
        <w:shd w:val="clear" w:color="auto" w:fill="FFFFFF"/>
        <w:jc w:val="left"/>
        <w:rPr>
          <w:rFonts w:ascii="Times New Roman" w:hAnsi="Times New Roman" w:cs="Times New Roman"/>
          <w:color w:val="494949"/>
          <w:kern w:val="0"/>
          <w:sz w:val="24"/>
          <w:szCs w:val="24"/>
        </w:rPr>
      </w:pPr>
      <w:r w:rsidRPr="004A1B40">
        <w:rPr>
          <w:rFonts w:ascii="Times New Roman" w:hAnsi="Times New Roman" w:cs="Times New Roman"/>
          <w:b/>
          <w:bCs/>
          <w:color w:val="3E3E3E"/>
          <w:kern w:val="0"/>
          <w:sz w:val="28"/>
          <w:szCs w:val="28"/>
        </w:rPr>
        <w:t>备注：</w:t>
      </w:r>
      <w:r w:rsidR="00D16E5B" w:rsidRPr="004A1B40">
        <w:rPr>
          <w:rFonts w:ascii="Times New Roman" w:hAnsi="Times New Roman" w:cs="Times New Roman"/>
          <w:b/>
          <w:bCs/>
          <w:color w:val="3E3E3E"/>
          <w:kern w:val="0"/>
          <w:sz w:val="28"/>
          <w:szCs w:val="28"/>
        </w:rPr>
        <w:t>此表电子版请发至</w:t>
      </w:r>
      <w:r w:rsidR="00D16E5B" w:rsidRPr="004A1B40">
        <w:rPr>
          <w:rFonts w:ascii="Times New Roman" w:hAnsi="Times New Roman" w:cs="Times New Roman"/>
          <w:b/>
          <w:bCs/>
          <w:color w:val="3E3E3E"/>
          <w:kern w:val="0"/>
          <w:sz w:val="28"/>
          <w:szCs w:val="28"/>
        </w:rPr>
        <w:t>Email</w:t>
      </w:r>
      <w:r w:rsidR="00D16E5B" w:rsidRPr="004A1B40">
        <w:rPr>
          <w:rFonts w:ascii="Times New Roman" w:hAnsi="Times New Roman" w:cs="Times New Roman"/>
          <w:b/>
          <w:bCs/>
          <w:color w:val="3E3E3E"/>
          <w:kern w:val="0"/>
          <w:sz w:val="28"/>
          <w:szCs w:val="28"/>
        </w:rPr>
        <w:t>：</w:t>
      </w:r>
      <w:hyperlink r:id="rId9" w:history="1">
        <w:r w:rsidR="00D16E5B" w:rsidRPr="004A1B40">
          <w:rPr>
            <w:rStyle w:val="a4"/>
            <w:rFonts w:ascii="Times New Roman" w:hAnsi="Times New Roman" w:cs="Times New Roman"/>
            <w:sz w:val="28"/>
            <w:szCs w:val="28"/>
          </w:rPr>
          <w:t>773513225@qq.com</w:t>
        </w:r>
      </w:hyperlink>
      <w:r w:rsidR="00D16E5B" w:rsidRPr="004A1B40">
        <w:rPr>
          <w:rFonts w:ascii="Times New Roman" w:hAnsi="Times New Roman" w:cs="Times New Roman"/>
          <w:b/>
          <w:bCs/>
          <w:color w:val="3E3E3E"/>
          <w:kern w:val="0"/>
          <w:sz w:val="28"/>
          <w:szCs w:val="28"/>
        </w:rPr>
        <w:t>。</w:t>
      </w:r>
    </w:p>
    <w:p w:rsidR="000959FF" w:rsidRPr="004A1B40" w:rsidRDefault="000959FF" w:rsidP="000959FF">
      <w:pPr>
        <w:widowControl/>
        <w:snapToGrid w:val="0"/>
        <w:spacing w:line="360" w:lineRule="auto"/>
        <w:rPr>
          <w:rFonts w:ascii="Times New Roman" w:eastAsia="宋体" w:hAnsi="Times New Roman" w:cs="Times New Roman"/>
          <w:kern w:val="0"/>
          <w:sz w:val="24"/>
          <w:szCs w:val="24"/>
        </w:rPr>
      </w:pPr>
      <w:r w:rsidRPr="004A1B40">
        <w:rPr>
          <w:rFonts w:ascii="Times New Roman" w:eastAsia="宋体" w:hAnsi="仿宋_GB2312" w:cs="Times New Roman"/>
          <w:kern w:val="0"/>
          <w:sz w:val="24"/>
          <w:szCs w:val="24"/>
        </w:rPr>
        <w:lastRenderedPageBreak/>
        <w:t>附件</w:t>
      </w:r>
      <w:r w:rsidRPr="004A1B40">
        <w:rPr>
          <w:rFonts w:ascii="Times New Roman" w:eastAsia="宋体" w:hAnsi="Times New Roman" w:cs="Times New Roman"/>
          <w:kern w:val="0"/>
          <w:sz w:val="24"/>
          <w:szCs w:val="24"/>
        </w:rPr>
        <w:t>2</w:t>
      </w:r>
    </w:p>
    <w:p w:rsidR="00BF543E" w:rsidRPr="004A1B40" w:rsidRDefault="000959FF" w:rsidP="000959FF">
      <w:pPr>
        <w:widowControl/>
        <w:snapToGrid w:val="0"/>
        <w:spacing w:line="360" w:lineRule="auto"/>
        <w:ind w:firstLineChars="200" w:firstLine="480"/>
        <w:jc w:val="center"/>
        <w:rPr>
          <w:rFonts w:ascii="Times New Roman" w:eastAsia="宋体" w:hAnsi="Times New Roman" w:cs="Times New Roman"/>
          <w:kern w:val="0"/>
          <w:sz w:val="24"/>
          <w:szCs w:val="24"/>
        </w:rPr>
      </w:pPr>
      <w:r w:rsidRPr="004A1B40">
        <w:rPr>
          <w:rFonts w:ascii="Times New Roman" w:eastAsia="宋体" w:hAnsi="仿宋_GB2312" w:cs="Times New Roman"/>
          <w:kern w:val="0"/>
          <w:sz w:val="24"/>
          <w:szCs w:val="24"/>
        </w:rPr>
        <w:t>生育期记载</w:t>
      </w:r>
      <w:r w:rsidR="00E869BA">
        <w:rPr>
          <w:rFonts w:ascii="Times New Roman" w:eastAsia="宋体" w:hAnsi="仿宋_GB2312" w:cs="Times New Roman" w:hint="eastAsia"/>
          <w:kern w:val="0"/>
          <w:sz w:val="24"/>
          <w:szCs w:val="24"/>
        </w:rPr>
        <w:t>表</w:t>
      </w:r>
    </w:p>
    <w:tbl>
      <w:tblPr>
        <w:tblW w:w="8379" w:type="dxa"/>
        <w:tblLayout w:type="fixed"/>
        <w:tblCellMar>
          <w:top w:w="15" w:type="dxa"/>
          <w:left w:w="15" w:type="dxa"/>
          <w:bottom w:w="15" w:type="dxa"/>
          <w:right w:w="15" w:type="dxa"/>
        </w:tblCellMar>
        <w:tblLook w:val="04A0"/>
      </w:tblPr>
      <w:tblGrid>
        <w:gridCol w:w="866"/>
        <w:gridCol w:w="992"/>
        <w:gridCol w:w="935"/>
        <w:gridCol w:w="931"/>
        <w:gridCol w:w="931"/>
        <w:gridCol w:w="931"/>
        <w:gridCol w:w="931"/>
        <w:gridCol w:w="1011"/>
        <w:gridCol w:w="851"/>
      </w:tblGrid>
      <w:tr w:rsidR="00BF543E" w:rsidRPr="004A1B40" w:rsidTr="000959FF">
        <w:trPr>
          <w:trHeight w:val="707"/>
        </w:trPr>
        <w:tc>
          <w:tcPr>
            <w:tcW w:w="866" w:type="dxa"/>
            <w:tcBorders>
              <w:top w:val="single" w:sz="4" w:space="0" w:color="000000"/>
              <w:left w:val="single" w:sz="4" w:space="0" w:color="000000"/>
              <w:bottom w:val="single" w:sz="4" w:space="0" w:color="000000"/>
              <w:right w:val="single" w:sz="4" w:space="0" w:color="000000"/>
            </w:tcBorders>
            <w:vAlign w:val="center"/>
          </w:tcPr>
          <w:p w:rsidR="00BF543E" w:rsidRPr="004A1B40" w:rsidRDefault="00BF543E" w:rsidP="00BF543E">
            <w:pPr>
              <w:widowControl/>
              <w:jc w:val="center"/>
              <w:rPr>
                <w:rFonts w:ascii="Times New Roman" w:eastAsia="宋体" w:hAnsi="Times New Roman" w:cs="Times New Roman"/>
                <w:color w:val="000000"/>
                <w:kern w:val="0"/>
                <w:szCs w:val="21"/>
              </w:rPr>
            </w:pPr>
            <w:r w:rsidRPr="004A1B40">
              <w:rPr>
                <w:rFonts w:ascii="Times New Roman" w:eastAsia="宋体" w:hAnsi="宋体" w:cs="Times New Roman"/>
                <w:color w:val="000000"/>
                <w:kern w:val="0"/>
                <w:szCs w:val="21"/>
              </w:rPr>
              <w:t>品种</w:t>
            </w:r>
          </w:p>
          <w:p w:rsidR="00BF543E" w:rsidRPr="004A1B40" w:rsidRDefault="00BF543E" w:rsidP="00BF543E">
            <w:pPr>
              <w:widowControl/>
              <w:jc w:val="center"/>
              <w:rPr>
                <w:rFonts w:ascii="Times New Roman" w:eastAsia="宋体" w:hAnsi="Times New Roman" w:cs="Times New Roman"/>
                <w:color w:val="000000"/>
                <w:kern w:val="0"/>
                <w:szCs w:val="21"/>
              </w:rPr>
            </w:pPr>
            <w:r w:rsidRPr="004A1B40">
              <w:rPr>
                <w:rFonts w:ascii="Times New Roman" w:eastAsia="宋体" w:hAnsi="宋体" w:cs="Times New Roman"/>
                <w:color w:val="000000"/>
                <w:kern w:val="0"/>
                <w:szCs w:val="21"/>
              </w:rPr>
              <w:t>名称</w:t>
            </w:r>
          </w:p>
        </w:tc>
        <w:tc>
          <w:tcPr>
            <w:tcW w:w="992" w:type="dxa"/>
            <w:tcBorders>
              <w:top w:val="single" w:sz="4" w:space="0" w:color="000000"/>
              <w:left w:val="single" w:sz="4" w:space="0" w:color="000000"/>
              <w:right w:val="single" w:sz="4" w:space="0" w:color="000000"/>
            </w:tcBorders>
            <w:vAlign w:val="center"/>
          </w:tcPr>
          <w:p w:rsidR="00BF543E" w:rsidRPr="004A1B40" w:rsidRDefault="00BF543E" w:rsidP="00BF543E">
            <w:pPr>
              <w:widowControl/>
              <w:jc w:val="center"/>
              <w:rPr>
                <w:rFonts w:ascii="Times New Roman" w:eastAsia="宋体" w:hAnsi="Times New Roman" w:cs="Times New Roman"/>
                <w:color w:val="000000"/>
                <w:kern w:val="0"/>
                <w:szCs w:val="21"/>
              </w:rPr>
            </w:pPr>
            <w:r w:rsidRPr="004A1B40">
              <w:rPr>
                <w:rFonts w:ascii="Times New Roman" w:eastAsia="宋体" w:hAnsi="宋体" w:cs="Times New Roman"/>
                <w:color w:val="000000"/>
                <w:kern w:val="0"/>
                <w:szCs w:val="21"/>
              </w:rPr>
              <w:t>播种期</w:t>
            </w:r>
          </w:p>
          <w:p w:rsidR="00BF543E" w:rsidRPr="004A1B40" w:rsidRDefault="00BF543E" w:rsidP="00BF543E">
            <w:pPr>
              <w:widowControl/>
              <w:jc w:val="center"/>
              <w:rPr>
                <w:rFonts w:ascii="Times New Roman" w:eastAsia="宋体" w:hAnsi="Times New Roman" w:cs="Times New Roman"/>
                <w:color w:val="000000"/>
                <w:kern w:val="0"/>
                <w:szCs w:val="21"/>
              </w:rPr>
            </w:pPr>
            <w:r w:rsidRPr="004A1B40">
              <w:rPr>
                <w:rFonts w:ascii="Times New Roman" w:eastAsia="宋体" w:hAnsi="宋体" w:cs="Times New Roman"/>
                <w:color w:val="000000"/>
                <w:kern w:val="0"/>
                <w:szCs w:val="21"/>
              </w:rPr>
              <w:t>（月</w:t>
            </w:r>
            <w:r w:rsidRPr="004A1B40">
              <w:rPr>
                <w:rFonts w:ascii="Times New Roman" w:eastAsia="宋体" w:hAnsi="Times New Roman" w:cs="Times New Roman"/>
                <w:color w:val="000000"/>
                <w:kern w:val="0"/>
                <w:szCs w:val="21"/>
              </w:rPr>
              <w:t>/</w:t>
            </w:r>
            <w:r w:rsidRPr="004A1B40">
              <w:rPr>
                <w:rFonts w:ascii="Times New Roman" w:eastAsia="宋体" w:hAnsi="宋体" w:cs="Times New Roman"/>
                <w:color w:val="000000"/>
                <w:kern w:val="0"/>
                <w:szCs w:val="21"/>
              </w:rPr>
              <w:t>日）</w:t>
            </w:r>
          </w:p>
        </w:tc>
        <w:tc>
          <w:tcPr>
            <w:tcW w:w="935" w:type="dxa"/>
            <w:tcBorders>
              <w:top w:val="single" w:sz="4" w:space="0" w:color="000000"/>
              <w:left w:val="single" w:sz="4" w:space="0" w:color="000000"/>
              <w:right w:val="single" w:sz="4" w:space="0" w:color="000000"/>
            </w:tcBorders>
            <w:vAlign w:val="center"/>
          </w:tcPr>
          <w:p w:rsidR="00BF543E" w:rsidRPr="004A1B40" w:rsidRDefault="00BF543E" w:rsidP="00BF543E">
            <w:pPr>
              <w:widowControl/>
              <w:jc w:val="center"/>
              <w:rPr>
                <w:rFonts w:ascii="Times New Roman" w:eastAsia="宋体" w:hAnsi="Times New Roman" w:cs="Times New Roman"/>
                <w:color w:val="000000"/>
                <w:kern w:val="0"/>
                <w:szCs w:val="21"/>
              </w:rPr>
            </w:pPr>
            <w:r w:rsidRPr="004A1B40">
              <w:rPr>
                <w:rFonts w:ascii="Times New Roman" w:eastAsia="宋体" w:hAnsi="宋体" w:cs="Times New Roman"/>
                <w:color w:val="000000"/>
                <w:kern w:val="0"/>
                <w:szCs w:val="21"/>
              </w:rPr>
              <w:t>移栽期</w:t>
            </w:r>
          </w:p>
          <w:p w:rsidR="00BF543E" w:rsidRPr="004A1B40" w:rsidRDefault="00BF543E" w:rsidP="00BF543E">
            <w:pPr>
              <w:widowControl/>
              <w:jc w:val="center"/>
              <w:rPr>
                <w:rFonts w:ascii="Times New Roman" w:eastAsia="宋体" w:hAnsi="Times New Roman" w:cs="Times New Roman"/>
                <w:color w:val="000000"/>
                <w:kern w:val="0"/>
                <w:szCs w:val="21"/>
              </w:rPr>
            </w:pPr>
            <w:r w:rsidRPr="004A1B40">
              <w:rPr>
                <w:rFonts w:ascii="Times New Roman" w:eastAsia="宋体" w:hAnsi="宋体" w:cs="Times New Roman"/>
                <w:color w:val="000000"/>
                <w:kern w:val="0"/>
                <w:szCs w:val="21"/>
              </w:rPr>
              <w:t>（月</w:t>
            </w:r>
            <w:r w:rsidRPr="004A1B40">
              <w:rPr>
                <w:rFonts w:ascii="Times New Roman" w:eastAsia="宋体" w:hAnsi="Times New Roman" w:cs="Times New Roman"/>
                <w:color w:val="000000"/>
                <w:kern w:val="0"/>
                <w:szCs w:val="21"/>
              </w:rPr>
              <w:t>/</w:t>
            </w:r>
            <w:r w:rsidRPr="004A1B40">
              <w:rPr>
                <w:rFonts w:ascii="Times New Roman" w:eastAsia="宋体" w:hAnsi="宋体" w:cs="Times New Roman"/>
                <w:color w:val="000000"/>
                <w:kern w:val="0"/>
                <w:szCs w:val="21"/>
              </w:rPr>
              <w:t>日）</w:t>
            </w:r>
          </w:p>
        </w:tc>
        <w:tc>
          <w:tcPr>
            <w:tcW w:w="931" w:type="dxa"/>
            <w:tcBorders>
              <w:top w:val="single" w:sz="4" w:space="0" w:color="000000"/>
              <w:left w:val="single" w:sz="4" w:space="0" w:color="000000"/>
              <w:right w:val="single" w:sz="4" w:space="0" w:color="000000"/>
            </w:tcBorders>
            <w:vAlign w:val="center"/>
          </w:tcPr>
          <w:p w:rsidR="00BF543E" w:rsidRPr="004A1B40" w:rsidRDefault="00BF543E" w:rsidP="00BF543E">
            <w:pPr>
              <w:widowControl/>
              <w:jc w:val="center"/>
              <w:rPr>
                <w:rFonts w:ascii="Times New Roman" w:eastAsia="宋体" w:hAnsi="Times New Roman" w:cs="Times New Roman"/>
                <w:color w:val="000000"/>
                <w:kern w:val="0"/>
                <w:szCs w:val="21"/>
              </w:rPr>
            </w:pPr>
            <w:r w:rsidRPr="004A1B40">
              <w:rPr>
                <w:rFonts w:ascii="Times New Roman" w:eastAsia="宋体" w:hAnsi="宋体" w:cs="Times New Roman"/>
                <w:color w:val="000000"/>
                <w:kern w:val="0"/>
                <w:szCs w:val="21"/>
              </w:rPr>
              <w:t>返青期</w:t>
            </w:r>
          </w:p>
          <w:p w:rsidR="00BF543E" w:rsidRPr="004A1B40" w:rsidRDefault="00BF543E" w:rsidP="00BF543E">
            <w:pPr>
              <w:widowControl/>
              <w:jc w:val="center"/>
              <w:rPr>
                <w:rFonts w:ascii="Times New Roman" w:eastAsia="宋体" w:hAnsi="Times New Roman" w:cs="Times New Roman"/>
                <w:color w:val="000000"/>
                <w:kern w:val="0"/>
                <w:szCs w:val="21"/>
              </w:rPr>
            </w:pPr>
            <w:r w:rsidRPr="004A1B40">
              <w:rPr>
                <w:rFonts w:ascii="Times New Roman" w:eastAsia="宋体" w:hAnsi="宋体" w:cs="Times New Roman"/>
                <w:color w:val="000000"/>
                <w:kern w:val="0"/>
                <w:szCs w:val="21"/>
              </w:rPr>
              <w:t>（月</w:t>
            </w:r>
            <w:r w:rsidRPr="004A1B40">
              <w:rPr>
                <w:rFonts w:ascii="Times New Roman" w:eastAsia="宋体" w:hAnsi="Times New Roman" w:cs="Times New Roman"/>
                <w:color w:val="000000"/>
                <w:kern w:val="0"/>
                <w:szCs w:val="21"/>
              </w:rPr>
              <w:t>/</w:t>
            </w:r>
            <w:r w:rsidRPr="004A1B40">
              <w:rPr>
                <w:rFonts w:ascii="Times New Roman" w:eastAsia="宋体" w:hAnsi="宋体" w:cs="Times New Roman"/>
                <w:color w:val="000000"/>
                <w:kern w:val="0"/>
                <w:szCs w:val="21"/>
              </w:rPr>
              <w:t>日）</w:t>
            </w:r>
          </w:p>
        </w:tc>
        <w:tc>
          <w:tcPr>
            <w:tcW w:w="931" w:type="dxa"/>
            <w:tcBorders>
              <w:top w:val="single" w:sz="4" w:space="0" w:color="000000"/>
              <w:left w:val="single" w:sz="4" w:space="0" w:color="000000"/>
              <w:right w:val="single" w:sz="4" w:space="0" w:color="000000"/>
            </w:tcBorders>
            <w:vAlign w:val="center"/>
          </w:tcPr>
          <w:p w:rsidR="00BF543E" w:rsidRPr="004A1B40" w:rsidRDefault="00BF543E" w:rsidP="00BF543E">
            <w:pPr>
              <w:widowControl/>
              <w:jc w:val="center"/>
              <w:rPr>
                <w:rFonts w:ascii="Times New Roman" w:eastAsia="宋体" w:hAnsi="Times New Roman" w:cs="Times New Roman"/>
                <w:color w:val="000000"/>
                <w:kern w:val="0"/>
                <w:szCs w:val="21"/>
              </w:rPr>
            </w:pPr>
            <w:r w:rsidRPr="004A1B40">
              <w:rPr>
                <w:rFonts w:ascii="Times New Roman" w:eastAsia="宋体" w:hAnsi="宋体" w:cs="Times New Roman"/>
                <w:color w:val="000000"/>
                <w:kern w:val="0"/>
                <w:szCs w:val="21"/>
              </w:rPr>
              <w:t>分蘖始期</w:t>
            </w:r>
          </w:p>
          <w:p w:rsidR="00BF543E" w:rsidRPr="004A1B40" w:rsidRDefault="00BF543E" w:rsidP="00BF543E">
            <w:pPr>
              <w:widowControl/>
              <w:jc w:val="center"/>
              <w:rPr>
                <w:rFonts w:ascii="Times New Roman" w:eastAsia="宋体" w:hAnsi="Times New Roman" w:cs="Times New Roman"/>
                <w:color w:val="000000"/>
                <w:kern w:val="0"/>
                <w:szCs w:val="21"/>
              </w:rPr>
            </w:pPr>
            <w:r w:rsidRPr="004A1B40">
              <w:rPr>
                <w:rFonts w:ascii="Times New Roman" w:eastAsia="宋体" w:hAnsi="宋体" w:cs="Times New Roman"/>
                <w:color w:val="000000"/>
                <w:kern w:val="0"/>
                <w:szCs w:val="21"/>
              </w:rPr>
              <w:t>（月</w:t>
            </w:r>
            <w:r w:rsidRPr="004A1B40">
              <w:rPr>
                <w:rFonts w:ascii="Times New Roman" w:eastAsia="宋体" w:hAnsi="Times New Roman" w:cs="Times New Roman"/>
                <w:color w:val="000000"/>
                <w:kern w:val="0"/>
                <w:szCs w:val="21"/>
              </w:rPr>
              <w:t>/</w:t>
            </w:r>
            <w:r w:rsidRPr="004A1B40">
              <w:rPr>
                <w:rFonts w:ascii="Times New Roman" w:eastAsia="宋体" w:hAnsi="宋体" w:cs="Times New Roman"/>
                <w:color w:val="000000"/>
                <w:kern w:val="0"/>
                <w:szCs w:val="21"/>
              </w:rPr>
              <w:t>日）</w:t>
            </w:r>
          </w:p>
        </w:tc>
        <w:tc>
          <w:tcPr>
            <w:tcW w:w="931" w:type="dxa"/>
            <w:tcBorders>
              <w:top w:val="single" w:sz="4" w:space="0" w:color="000000"/>
              <w:left w:val="single" w:sz="4" w:space="0" w:color="000000"/>
              <w:right w:val="single" w:sz="4" w:space="0" w:color="000000"/>
            </w:tcBorders>
            <w:vAlign w:val="center"/>
          </w:tcPr>
          <w:p w:rsidR="00BF543E" w:rsidRPr="004A1B40" w:rsidRDefault="00BF543E" w:rsidP="00BF543E">
            <w:pPr>
              <w:widowControl/>
              <w:jc w:val="center"/>
              <w:rPr>
                <w:rFonts w:ascii="Times New Roman" w:eastAsia="宋体" w:hAnsi="Times New Roman" w:cs="Times New Roman"/>
                <w:color w:val="000000"/>
                <w:kern w:val="0"/>
                <w:szCs w:val="21"/>
              </w:rPr>
            </w:pPr>
            <w:r w:rsidRPr="004A1B40">
              <w:rPr>
                <w:rFonts w:ascii="Times New Roman" w:eastAsia="宋体" w:hAnsi="宋体" w:cs="Times New Roman"/>
                <w:color w:val="000000"/>
                <w:kern w:val="0"/>
                <w:szCs w:val="21"/>
              </w:rPr>
              <w:t>始穗期</w:t>
            </w:r>
          </w:p>
          <w:p w:rsidR="00BF543E" w:rsidRPr="004A1B40" w:rsidRDefault="00BF543E" w:rsidP="00BF543E">
            <w:pPr>
              <w:widowControl/>
              <w:jc w:val="center"/>
              <w:rPr>
                <w:rFonts w:ascii="Times New Roman" w:eastAsia="宋体" w:hAnsi="Times New Roman" w:cs="Times New Roman"/>
                <w:color w:val="000000"/>
                <w:kern w:val="0"/>
                <w:szCs w:val="21"/>
              </w:rPr>
            </w:pPr>
            <w:r w:rsidRPr="004A1B40">
              <w:rPr>
                <w:rFonts w:ascii="Times New Roman" w:eastAsia="宋体" w:hAnsi="宋体" w:cs="Times New Roman"/>
                <w:color w:val="000000"/>
                <w:kern w:val="0"/>
                <w:szCs w:val="21"/>
              </w:rPr>
              <w:t>（月</w:t>
            </w:r>
            <w:r w:rsidRPr="004A1B40">
              <w:rPr>
                <w:rFonts w:ascii="Times New Roman" w:eastAsia="宋体" w:hAnsi="Times New Roman" w:cs="Times New Roman"/>
                <w:color w:val="000000"/>
                <w:kern w:val="0"/>
                <w:szCs w:val="21"/>
              </w:rPr>
              <w:t>/</w:t>
            </w:r>
            <w:r w:rsidRPr="004A1B40">
              <w:rPr>
                <w:rFonts w:ascii="Times New Roman" w:eastAsia="宋体" w:hAnsi="宋体" w:cs="Times New Roman"/>
                <w:color w:val="000000"/>
                <w:kern w:val="0"/>
                <w:szCs w:val="21"/>
              </w:rPr>
              <w:t>日）</w:t>
            </w:r>
          </w:p>
        </w:tc>
        <w:tc>
          <w:tcPr>
            <w:tcW w:w="931" w:type="dxa"/>
            <w:tcBorders>
              <w:top w:val="single" w:sz="4" w:space="0" w:color="000000"/>
              <w:left w:val="single" w:sz="4" w:space="0" w:color="000000"/>
              <w:right w:val="single" w:sz="4" w:space="0" w:color="000000"/>
            </w:tcBorders>
            <w:vAlign w:val="center"/>
          </w:tcPr>
          <w:p w:rsidR="00BF543E" w:rsidRPr="004A1B40" w:rsidRDefault="00BF543E" w:rsidP="00BF543E">
            <w:pPr>
              <w:widowControl/>
              <w:jc w:val="center"/>
              <w:rPr>
                <w:rFonts w:ascii="Times New Roman" w:eastAsia="宋体" w:hAnsi="Times New Roman" w:cs="Times New Roman"/>
                <w:color w:val="000000"/>
                <w:kern w:val="0"/>
                <w:szCs w:val="21"/>
              </w:rPr>
            </w:pPr>
            <w:r w:rsidRPr="004A1B40">
              <w:rPr>
                <w:rFonts w:ascii="Times New Roman" w:eastAsia="宋体" w:hAnsi="宋体" w:cs="Times New Roman"/>
                <w:color w:val="000000"/>
                <w:kern w:val="0"/>
                <w:szCs w:val="21"/>
              </w:rPr>
              <w:t>齐穗期</w:t>
            </w:r>
          </w:p>
          <w:p w:rsidR="00BF543E" w:rsidRPr="004A1B40" w:rsidRDefault="00BF543E" w:rsidP="00BF543E">
            <w:pPr>
              <w:widowControl/>
              <w:jc w:val="center"/>
              <w:rPr>
                <w:rFonts w:ascii="Times New Roman" w:eastAsia="宋体" w:hAnsi="Times New Roman" w:cs="Times New Roman"/>
                <w:color w:val="000000"/>
                <w:kern w:val="0"/>
                <w:szCs w:val="21"/>
              </w:rPr>
            </w:pPr>
            <w:r w:rsidRPr="004A1B40">
              <w:rPr>
                <w:rFonts w:ascii="Times New Roman" w:eastAsia="宋体" w:hAnsi="宋体" w:cs="Times New Roman"/>
                <w:color w:val="000000"/>
                <w:kern w:val="0"/>
                <w:szCs w:val="21"/>
              </w:rPr>
              <w:t>（月</w:t>
            </w:r>
            <w:r w:rsidRPr="004A1B40">
              <w:rPr>
                <w:rFonts w:ascii="Times New Roman" w:eastAsia="宋体" w:hAnsi="Times New Roman" w:cs="Times New Roman"/>
                <w:color w:val="000000"/>
                <w:kern w:val="0"/>
                <w:szCs w:val="21"/>
              </w:rPr>
              <w:t>/</w:t>
            </w:r>
            <w:r w:rsidRPr="004A1B40">
              <w:rPr>
                <w:rFonts w:ascii="Times New Roman" w:eastAsia="宋体" w:hAnsi="宋体" w:cs="Times New Roman"/>
                <w:color w:val="000000"/>
                <w:kern w:val="0"/>
                <w:szCs w:val="21"/>
              </w:rPr>
              <w:t>日）</w:t>
            </w:r>
          </w:p>
        </w:tc>
        <w:tc>
          <w:tcPr>
            <w:tcW w:w="1011" w:type="dxa"/>
            <w:tcBorders>
              <w:top w:val="single" w:sz="4" w:space="0" w:color="000000"/>
              <w:left w:val="single" w:sz="4" w:space="0" w:color="000000"/>
              <w:right w:val="single" w:sz="4" w:space="0" w:color="000000"/>
            </w:tcBorders>
            <w:vAlign w:val="center"/>
          </w:tcPr>
          <w:p w:rsidR="00BF543E" w:rsidRPr="004A1B40" w:rsidRDefault="00BF543E" w:rsidP="00BF543E">
            <w:pPr>
              <w:widowControl/>
              <w:ind w:firstLineChars="50" w:firstLine="105"/>
              <w:rPr>
                <w:rFonts w:ascii="Times New Roman" w:eastAsia="宋体" w:hAnsi="Times New Roman" w:cs="Times New Roman"/>
                <w:color w:val="000000"/>
                <w:kern w:val="0"/>
                <w:szCs w:val="21"/>
              </w:rPr>
            </w:pPr>
            <w:r w:rsidRPr="004A1B40">
              <w:rPr>
                <w:rFonts w:ascii="Times New Roman" w:eastAsia="宋体" w:hAnsi="宋体" w:cs="Times New Roman"/>
                <w:color w:val="000000"/>
                <w:kern w:val="0"/>
                <w:szCs w:val="21"/>
              </w:rPr>
              <w:t>成熟期</w:t>
            </w:r>
          </w:p>
          <w:p w:rsidR="00BF543E" w:rsidRPr="004A1B40" w:rsidRDefault="00BF543E" w:rsidP="000959FF">
            <w:pPr>
              <w:widowControl/>
              <w:ind w:firstLineChars="50" w:firstLine="105"/>
              <w:jc w:val="center"/>
              <w:rPr>
                <w:rFonts w:ascii="Times New Roman" w:eastAsia="宋体" w:hAnsi="Times New Roman" w:cs="Times New Roman"/>
                <w:color w:val="000000"/>
                <w:kern w:val="0"/>
                <w:szCs w:val="21"/>
              </w:rPr>
            </w:pPr>
            <w:r w:rsidRPr="004A1B40">
              <w:rPr>
                <w:rFonts w:ascii="Times New Roman" w:eastAsia="宋体" w:hAnsi="宋体" w:cs="Times New Roman"/>
                <w:color w:val="000000"/>
                <w:kern w:val="0"/>
                <w:szCs w:val="21"/>
              </w:rPr>
              <w:t>（月</w:t>
            </w:r>
            <w:r w:rsidRPr="004A1B40">
              <w:rPr>
                <w:rFonts w:ascii="Times New Roman" w:eastAsia="宋体" w:hAnsi="Times New Roman" w:cs="Times New Roman"/>
                <w:color w:val="000000"/>
                <w:kern w:val="0"/>
                <w:szCs w:val="21"/>
              </w:rPr>
              <w:t>/</w:t>
            </w:r>
            <w:r w:rsidRPr="004A1B40">
              <w:rPr>
                <w:rFonts w:ascii="Times New Roman" w:eastAsia="宋体" w:hAnsi="宋体" w:cs="Times New Roman"/>
                <w:color w:val="000000"/>
                <w:kern w:val="0"/>
                <w:szCs w:val="21"/>
              </w:rPr>
              <w:t>日）</w:t>
            </w:r>
          </w:p>
        </w:tc>
        <w:tc>
          <w:tcPr>
            <w:tcW w:w="851" w:type="dxa"/>
            <w:tcBorders>
              <w:top w:val="single" w:sz="4" w:space="0" w:color="000000"/>
              <w:left w:val="single" w:sz="4" w:space="0" w:color="000000"/>
              <w:right w:val="single" w:sz="4" w:space="0" w:color="000000"/>
            </w:tcBorders>
            <w:vAlign w:val="center"/>
          </w:tcPr>
          <w:p w:rsidR="00BF543E" w:rsidRPr="004A1B40" w:rsidRDefault="00BF543E" w:rsidP="00BF543E">
            <w:pPr>
              <w:widowControl/>
              <w:ind w:firstLineChars="50" w:firstLine="105"/>
              <w:rPr>
                <w:rFonts w:ascii="Times New Roman" w:eastAsia="宋体" w:hAnsi="Times New Roman" w:cs="Times New Roman"/>
                <w:color w:val="000000"/>
                <w:kern w:val="0"/>
                <w:szCs w:val="21"/>
              </w:rPr>
            </w:pPr>
            <w:r w:rsidRPr="004A1B40">
              <w:rPr>
                <w:rFonts w:ascii="Times New Roman" w:eastAsia="宋体" w:hAnsi="宋体" w:cs="Times New Roman"/>
                <w:color w:val="000000"/>
                <w:kern w:val="0"/>
                <w:szCs w:val="21"/>
              </w:rPr>
              <w:t>生育期</w:t>
            </w:r>
          </w:p>
          <w:p w:rsidR="00BF543E" w:rsidRPr="004A1B40" w:rsidRDefault="00BF543E" w:rsidP="00BF543E">
            <w:pPr>
              <w:widowControl/>
              <w:ind w:firstLineChars="50" w:firstLine="105"/>
              <w:rPr>
                <w:rFonts w:ascii="Times New Roman" w:eastAsia="宋体" w:hAnsi="Times New Roman" w:cs="Times New Roman"/>
                <w:color w:val="000000"/>
                <w:kern w:val="0"/>
                <w:szCs w:val="21"/>
              </w:rPr>
            </w:pPr>
            <w:r w:rsidRPr="004A1B40">
              <w:rPr>
                <w:rFonts w:ascii="Times New Roman" w:eastAsia="宋体" w:hAnsi="宋体" w:cs="Times New Roman"/>
                <w:color w:val="000000"/>
                <w:kern w:val="0"/>
                <w:szCs w:val="21"/>
              </w:rPr>
              <w:t>（天）</w:t>
            </w:r>
          </w:p>
        </w:tc>
      </w:tr>
      <w:tr w:rsidR="00BF543E" w:rsidRPr="004A1B40" w:rsidTr="000959FF">
        <w:trPr>
          <w:trHeight w:val="302"/>
        </w:trPr>
        <w:tc>
          <w:tcPr>
            <w:tcW w:w="866"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F543E" w:rsidRPr="004A1B40" w:rsidRDefault="00BF543E" w:rsidP="00BF543E">
            <w:pPr>
              <w:jc w:val="center"/>
              <w:rPr>
                <w:rFonts w:ascii="Times New Roman" w:eastAsia="宋体" w:hAnsi="Times New Roman" w:cs="Times New Roman"/>
                <w:color w:val="000000"/>
                <w:szCs w:val="21"/>
              </w:rPr>
            </w:pPr>
          </w:p>
        </w:tc>
        <w:tc>
          <w:tcPr>
            <w:tcW w:w="935"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93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93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93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93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101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r>
      <w:tr w:rsidR="00BF543E" w:rsidRPr="004A1B40" w:rsidTr="000959FF">
        <w:trPr>
          <w:trHeight w:val="302"/>
        </w:trPr>
        <w:tc>
          <w:tcPr>
            <w:tcW w:w="866"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F543E" w:rsidRPr="004A1B40" w:rsidRDefault="00BF543E" w:rsidP="00BF543E">
            <w:pPr>
              <w:jc w:val="center"/>
              <w:rPr>
                <w:rFonts w:ascii="Times New Roman" w:eastAsia="宋体" w:hAnsi="Times New Roman" w:cs="Times New Roman"/>
                <w:color w:val="000000"/>
                <w:szCs w:val="21"/>
              </w:rPr>
            </w:pPr>
          </w:p>
        </w:tc>
        <w:tc>
          <w:tcPr>
            <w:tcW w:w="935"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BF543E" w:rsidRPr="004A1B40" w:rsidRDefault="00BF543E" w:rsidP="00BF543E">
            <w:pPr>
              <w:jc w:val="center"/>
              <w:rPr>
                <w:rFonts w:ascii="Times New Roman" w:eastAsia="宋体" w:hAnsi="Times New Roman" w:cs="Times New Roman"/>
                <w:color w:val="000000"/>
                <w:szCs w:val="21"/>
              </w:rPr>
            </w:pPr>
          </w:p>
        </w:tc>
        <w:tc>
          <w:tcPr>
            <w:tcW w:w="93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93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93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101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r>
      <w:tr w:rsidR="00BF543E" w:rsidRPr="004A1B40" w:rsidTr="000959FF">
        <w:trPr>
          <w:trHeight w:val="302"/>
        </w:trPr>
        <w:tc>
          <w:tcPr>
            <w:tcW w:w="866"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F543E" w:rsidRPr="004A1B40" w:rsidRDefault="00BF543E" w:rsidP="00BF543E">
            <w:pPr>
              <w:jc w:val="center"/>
              <w:rPr>
                <w:rFonts w:ascii="Times New Roman" w:eastAsia="宋体" w:hAnsi="Times New Roman" w:cs="Times New Roman"/>
                <w:color w:val="000000"/>
                <w:szCs w:val="21"/>
              </w:rPr>
            </w:pPr>
          </w:p>
        </w:tc>
        <w:tc>
          <w:tcPr>
            <w:tcW w:w="935"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93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93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93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93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101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r>
      <w:tr w:rsidR="00BF543E" w:rsidRPr="004A1B40" w:rsidTr="000959FF">
        <w:trPr>
          <w:trHeight w:val="302"/>
        </w:trPr>
        <w:tc>
          <w:tcPr>
            <w:tcW w:w="866"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F543E" w:rsidRPr="004A1B40" w:rsidRDefault="00BF543E" w:rsidP="00BF543E">
            <w:pPr>
              <w:jc w:val="center"/>
              <w:rPr>
                <w:rFonts w:ascii="Times New Roman" w:eastAsia="宋体" w:hAnsi="Times New Roman" w:cs="Times New Roman"/>
                <w:color w:val="000000"/>
                <w:szCs w:val="21"/>
              </w:rPr>
            </w:pPr>
          </w:p>
        </w:tc>
        <w:tc>
          <w:tcPr>
            <w:tcW w:w="935"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BF543E" w:rsidRPr="004A1B40" w:rsidRDefault="00BF543E" w:rsidP="00BF543E">
            <w:pPr>
              <w:jc w:val="center"/>
              <w:rPr>
                <w:rFonts w:ascii="Times New Roman" w:eastAsia="宋体" w:hAnsi="Times New Roman" w:cs="Times New Roman"/>
                <w:color w:val="000000"/>
                <w:szCs w:val="21"/>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BF543E" w:rsidRPr="004A1B40" w:rsidRDefault="00BF543E" w:rsidP="00BF543E">
            <w:pPr>
              <w:jc w:val="center"/>
              <w:rPr>
                <w:rFonts w:ascii="Times New Roman" w:eastAsia="宋体" w:hAnsi="Times New Roman" w:cs="Times New Roman"/>
                <w:color w:val="000000"/>
                <w:szCs w:val="21"/>
              </w:rPr>
            </w:pPr>
          </w:p>
        </w:tc>
        <w:tc>
          <w:tcPr>
            <w:tcW w:w="93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93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101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r>
      <w:tr w:rsidR="00BF543E" w:rsidRPr="004A1B40" w:rsidTr="000959FF">
        <w:trPr>
          <w:trHeight w:val="302"/>
        </w:trPr>
        <w:tc>
          <w:tcPr>
            <w:tcW w:w="866"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F543E" w:rsidRPr="004A1B40" w:rsidRDefault="00BF543E" w:rsidP="00BF543E">
            <w:pPr>
              <w:jc w:val="center"/>
              <w:rPr>
                <w:rFonts w:ascii="Times New Roman" w:eastAsia="宋体" w:hAnsi="Times New Roman" w:cs="Times New Roman"/>
                <w:color w:val="000000"/>
                <w:szCs w:val="21"/>
              </w:rPr>
            </w:pPr>
          </w:p>
        </w:tc>
        <w:tc>
          <w:tcPr>
            <w:tcW w:w="935"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BF543E" w:rsidRPr="004A1B40" w:rsidRDefault="00BF543E" w:rsidP="00BF543E">
            <w:pPr>
              <w:jc w:val="center"/>
              <w:rPr>
                <w:rFonts w:ascii="Times New Roman" w:eastAsia="宋体" w:hAnsi="Times New Roman" w:cs="Times New Roman"/>
                <w:color w:val="000000"/>
                <w:szCs w:val="21"/>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BF543E" w:rsidRPr="004A1B40" w:rsidRDefault="00BF543E" w:rsidP="00BF543E">
            <w:pPr>
              <w:jc w:val="center"/>
              <w:rPr>
                <w:rFonts w:ascii="Times New Roman" w:eastAsia="宋体" w:hAnsi="Times New Roman" w:cs="Times New Roman"/>
                <w:color w:val="000000"/>
                <w:szCs w:val="21"/>
              </w:rPr>
            </w:pPr>
          </w:p>
        </w:tc>
        <w:tc>
          <w:tcPr>
            <w:tcW w:w="93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93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101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BF543E" w:rsidRPr="004A1B40" w:rsidRDefault="00BF543E" w:rsidP="00BF543E">
            <w:pPr>
              <w:widowControl/>
              <w:jc w:val="center"/>
              <w:rPr>
                <w:rFonts w:ascii="Times New Roman" w:eastAsia="宋体" w:hAnsi="Times New Roman" w:cs="Times New Roman"/>
                <w:color w:val="000000"/>
                <w:kern w:val="0"/>
                <w:szCs w:val="21"/>
              </w:rPr>
            </w:pPr>
          </w:p>
        </w:tc>
      </w:tr>
    </w:tbl>
    <w:p w:rsidR="000959FF" w:rsidRPr="004A1B40" w:rsidRDefault="000959FF" w:rsidP="000959FF">
      <w:pPr>
        <w:widowControl/>
        <w:snapToGrid w:val="0"/>
        <w:spacing w:line="360" w:lineRule="auto"/>
        <w:ind w:firstLineChars="200" w:firstLine="480"/>
        <w:jc w:val="center"/>
        <w:rPr>
          <w:rFonts w:ascii="Times New Roman" w:eastAsia="宋体" w:hAnsi="Times New Roman" w:cs="Times New Roman"/>
          <w:kern w:val="0"/>
          <w:sz w:val="24"/>
          <w:szCs w:val="24"/>
        </w:rPr>
      </w:pPr>
    </w:p>
    <w:p w:rsidR="00BF543E" w:rsidRPr="004A1B40" w:rsidRDefault="00BF543E" w:rsidP="000959FF">
      <w:pPr>
        <w:widowControl/>
        <w:snapToGrid w:val="0"/>
        <w:spacing w:line="360" w:lineRule="auto"/>
        <w:ind w:firstLineChars="200" w:firstLine="480"/>
        <w:jc w:val="center"/>
        <w:rPr>
          <w:rFonts w:ascii="Times New Roman" w:eastAsia="宋体" w:hAnsi="Times New Roman" w:cs="Times New Roman"/>
          <w:kern w:val="0"/>
          <w:sz w:val="24"/>
          <w:szCs w:val="24"/>
        </w:rPr>
      </w:pPr>
      <w:r w:rsidRPr="004A1B40">
        <w:rPr>
          <w:rFonts w:ascii="Times New Roman" w:eastAsia="宋体" w:hAnsi="仿宋_GB2312" w:cs="Times New Roman"/>
          <w:kern w:val="0"/>
          <w:sz w:val="24"/>
          <w:szCs w:val="24"/>
        </w:rPr>
        <w:t>经济性状考察</w:t>
      </w:r>
      <w:r w:rsidR="00E869BA">
        <w:rPr>
          <w:rFonts w:ascii="Times New Roman" w:eastAsia="宋体" w:hAnsi="仿宋_GB2312" w:cs="Times New Roman" w:hint="eastAsia"/>
          <w:kern w:val="0"/>
          <w:sz w:val="24"/>
          <w:szCs w:val="24"/>
        </w:rPr>
        <w:t>表</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850"/>
        <w:gridCol w:w="808"/>
        <w:gridCol w:w="1001"/>
        <w:gridCol w:w="808"/>
        <w:gridCol w:w="807"/>
        <w:gridCol w:w="808"/>
        <w:gridCol w:w="808"/>
        <w:gridCol w:w="999"/>
        <w:gridCol w:w="999"/>
      </w:tblGrid>
      <w:tr w:rsidR="00BF543E" w:rsidRPr="004A1B40" w:rsidTr="000959FF">
        <w:trPr>
          <w:trHeight w:val="953"/>
        </w:trPr>
        <w:tc>
          <w:tcPr>
            <w:tcW w:w="616" w:type="dxa"/>
            <w:vAlign w:val="center"/>
          </w:tcPr>
          <w:p w:rsidR="00BF543E" w:rsidRPr="004A1B40" w:rsidRDefault="00BF543E" w:rsidP="00BF543E">
            <w:pPr>
              <w:widowControl/>
              <w:jc w:val="center"/>
              <w:rPr>
                <w:rFonts w:ascii="Times New Roman" w:eastAsia="宋体" w:hAnsi="Times New Roman" w:cs="Times New Roman"/>
                <w:color w:val="000000"/>
                <w:kern w:val="0"/>
                <w:sz w:val="18"/>
                <w:szCs w:val="18"/>
              </w:rPr>
            </w:pPr>
            <w:r w:rsidRPr="004A1B40">
              <w:rPr>
                <w:rFonts w:ascii="Times New Roman" w:eastAsia="宋体" w:hAnsi="Times New Roman" w:cs="Times New Roman"/>
                <w:color w:val="000000"/>
                <w:kern w:val="0"/>
                <w:sz w:val="18"/>
                <w:szCs w:val="18"/>
              </w:rPr>
              <w:t>品种</w:t>
            </w:r>
          </w:p>
          <w:p w:rsidR="00BF543E" w:rsidRPr="004A1B40" w:rsidRDefault="000959FF" w:rsidP="00BF543E">
            <w:pPr>
              <w:jc w:val="center"/>
              <w:rPr>
                <w:rFonts w:ascii="Times New Roman" w:eastAsia="宋体" w:hAnsi="Times New Roman" w:cs="Times New Roman"/>
                <w:color w:val="000000"/>
                <w:kern w:val="0"/>
                <w:sz w:val="18"/>
                <w:szCs w:val="18"/>
              </w:rPr>
            </w:pPr>
            <w:r w:rsidRPr="004A1B40">
              <w:rPr>
                <w:rFonts w:ascii="Times New Roman" w:eastAsia="宋体" w:hAnsi="Times New Roman" w:cs="Times New Roman"/>
                <w:color w:val="000000"/>
                <w:kern w:val="0"/>
                <w:sz w:val="18"/>
                <w:szCs w:val="18"/>
              </w:rPr>
              <w:t>名称</w:t>
            </w:r>
          </w:p>
        </w:tc>
        <w:tc>
          <w:tcPr>
            <w:tcW w:w="850" w:type="dxa"/>
            <w:vAlign w:val="center"/>
          </w:tcPr>
          <w:p w:rsidR="00BF543E" w:rsidRPr="004A1B40" w:rsidRDefault="00BF543E" w:rsidP="00BF543E">
            <w:pPr>
              <w:widowControl/>
              <w:jc w:val="center"/>
              <w:rPr>
                <w:rFonts w:ascii="Times New Roman" w:eastAsia="宋体" w:hAnsi="Times New Roman" w:cs="Times New Roman"/>
                <w:color w:val="000000"/>
                <w:kern w:val="0"/>
                <w:sz w:val="18"/>
                <w:szCs w:val="18"/>
              </w:rPr>
            </w:pPr>
            <w:r w:rsidRPr="004A1B40">
              <w:rPr>
                <w:rFonts w:ascii="Times New Roman" w:eastAsia="宋体" w:hAnsi="Times New Roman" w:cs="Times New Roman"/>
                <w:color w:val="000000"/>
                <w:kern w:val="0"/>
                <w:sz w:val="18"/>
                <w:szCs w:val="18"/>
              </w:rPr>
              <w:t>株高</w:t>
            </w:r>
          </w:p>
          <w:p w:rsidR="00BF543E" w:rsidRPr="004A1B40" w:rsidRDefault="00BF543E" w:rsidP="00BF543E">
            <w:pPr>
              <w:widowControl/>
              <w:jc w:val="center"/>
              <w:rPr>
                <w:rFonts w:ascii="Times New Roman" w:eastAsia="宋体" w:hAnsi="Times New Roman" w:cs="Times New Roman"/>
                <w:color w:val="000000"/>
                <w:kern w:val="0"/>
                <w:sz w:val="18"/>
                <w:szCs w:val="18"/>
              </w:rPr>
            </w:pPr>
            <w:r w:rsidRPr="004A1B40">
              <w:rPr>
                <w:rFonts w:ascii="Times New Roman" w:eastAsia="宋体" w:hAnsi="Times New Roman" w:cs="Times New Roman"/>
                <w:color w:val="000000"/>
                <w:kern w:val="0"/>
                <w:sz w:val="18"/>
                <w:szCs w:val="18"/>
              </w:rPr>
              <w:t>（</w:t>
            </w:r>
            <w:r w:rsidRPr="004A1B40">
              <w:rPr>
                <w:rFonts w:ascii="Times New Roman" w:eastAsia="宋体" w:hAnsi="Times New Roman" w:cs="Times New Roman"/>
                <w:color w:val="000000"/>
                <w:kern w:val="0"/>
                <w:sz w:val="18"/>
                <w:szCs w:val="18"/>
              </w:rPr>
              <w:t>cm</w:t>
            </w:r>
            <w:r w:rsidRPr="004A1B40">
              <w:rPr>
                <w:rFonts w:ascii="Times New Roman" w:eastAsia="宋体" w:hAnsi="Times New Roman" w:cs="Times New Roman"/>
                <w:color w:val="000000"/>
                <w:kern w:val="0"/>
                <w:sz w:val="18"/>
                <w:szCs w:val="18"/>
              </w:rPr>
              <w:t>）</w:t>
            </w:r>
          </w:p>
        </w:tc>
        <w:tc>
          <w:tcPr>
            <w:tcW w:w="808" w:type="dxa"/>
            <w:vAlign w:val="center"/>
          </w:tcPr>
          <w:p w:rsidR="00BF543E" w:rsidRPr="004A1B40" w:rsidRDefault="00BF543E" w:rsidP="00BF543E">
            <w:pPr>
              <w:widowControl/>
              <w:jc w:val="center"/>
              <w:rPr>
                <w:rFonts w:ascii="Times New Roman" w:eastAsia="宋体" w:hAnsi="Times New Roman" w:cs="Times New Roman"/>
                <w:color w:val="000000"/>
                <w:kern w:val="0"/>
                <w:sz w:val="18"/>
                <w:szCs w:val="18"/>
              </w:rPr>
            </w:pPr>
            <w:r w:rsidRPr="004A1B40">
              <w:rPr>
                <w:rFonts w:ascii="Times New Roman" w:eastAsia="宋体" w:hAnsi="Times New Roman" w:cs="Times New Roman"/>
                <w:color w:val="000000"/>
                <w:kern w:val="0"/>
                <w:sz w:val="18"/>
                <w:szCs w:val="18"/>
              </w:rPr>
              <w:t>单</w:t>
            </w:r>
            <w:r w:rsidR="000959FF" w:rsidRPr="004A1B40">
              <w:rPr>
                <w:rFonts w:ascii="Times New Roman" w:eastAsia="宋体" w:hAnsi="Times New Roman" w:cs="Times New Roman"/>
                <w:color w:val="000000"/>
                <w:kern w:val="0"/>
                <w:sz w:val="18"/>
                <w:szCs w:val="18"/>
              </w:rPr>
              <w:t>株</w:t>
            </w:r>
          </w:p>
          <w:p w:rsidR="00BF543E" w:rsidRPr="004A1B40" w:rsidRDefault="00BF543E" w:rsidP="00BF543E">
            <w:pPr>
              <w:widowControl/>
              <w:jc w:val="center"/>
              <w:rPr>
                <w:rFonts w:ascii="Times New Roman" w:eastAsia="宋体" w:hAnsi="Times New Roman" w:cs="Times New Roman"/>
                <w:color w:val="000000"/>
                <w:kern w:val="0"/>
                <w:sz w:val="18"/>
                <w:szCs w:val="18"/>
              </w:rPr>
            </w:pPr>
            <w:r w:rsidRPr="004A1B40">
              <w:rPr>
                <w:rFonts w:ascii="Times New Roman" w:eastAsia="宋体" w:hAnsi="Times New Roman" w:cs="Times New Roman"/>
                <w:color w:val="000000"/>
                <w:kern w:val="0"/>
                <w:sz w:val="18"/>
                <w:szCs w:val="18"/>
              </w:rPr>
              <w:t>有效穗</w:t>
            </w:r>
          </w:p>
        </w:tc>
        <w:tc>
          <w:tcPr>
            <w:tcW w:w="1001" w:type="dxa"/>
            <w:vAlign w:val="center"/>
          </w:tcPr>
          <w:p w:rsidR="00BF543E" w:rsidRPr="004A1B40" w:rsidRDefault="00BF543E" w:rsidP="00BF543E">
            <w:pPr>
              <w:widowControl/>
              <w:jc w:val="center"/>
              <w:rPr>
                <w:rFonts w:ascii="Times New Roman" w:eastAsia="宋体" w:hAnsi="Times New Roman" w:cs="Times New Roman"/>
                <w:color w:val="000000"/>
                <w:kern w:val="0"/>
                <w:sz w:val="18"/>
                <w:szCs w:val="18"/>
              </w:rPr>
            </w:pPr>
            <w:r w:rsidRPr="004A1B40">
              <w:rPr>
                <w:rFonts w:ascii="Times New Roman" w:eastAsia="宋体" w:hAnsi="Times New Roman" w:cs="Times New Roman"/>
                <w:color w:val="000000"/>
                <w:kern w:val="0"/>
                <w:sz w:val="18"/>
                <w:szCs w:val="18"/>
              </w:rPr>
              <w:t>每亩</w:t>
            </w:r>
          </w:p>
          <w:p w:rsidR="00BF543E" w:rsidRPr="004A1B40" w:rsidRDefault="00BF543E" w:rsidP="00BF543E">
            <w:pPr>
              <w:jc w:val="center"/>
              <w:rPr>
                <w:rFonts w:ascii="Times New Roman" w:eastAsia="宋体" w:hAnsi="Times New Roman" w:cs="Times New Roman"/>
                <w:color w:val="000000"/>
                <w:kern w:val="0"/>
                <w:sz w:val="18"/>
                <w:szCs w:val="18"/>
              </w:rPr>
            </w:pPr>
            <w:r w:rsidRPr="004A1B40">
              <w:rPr>
                <w:rFonts w:ascii="Times New Roman" w:eastAsia="宋体" w:hAnsi="Times New Roman" w:cs="Times New Roman"/>
                <w:color w:val="000000"/>
                <w:kern w:val="0"/>
                <w:sz w:val="18"/>
                <w:szCs w:val="18"/>
              </w:rPr>
              <w:t>有效穗数</w:t>
            </w:r>
          </w:p>
        </w:tc>
        <w:tc>
          <w:tcPr>
            <w:tcW w:w="808" w:type="dxa"/>
            <w:vAlign w:val="center"/>
          </w:tcPr>
          <w:p w:rsidR="00BF543E" w:rsidRPr="004A1B40" w:rsidRDefault="00BF543E" w:rsidP="00BF543E">
            <w:pPr>
              <w:widowControl/>
              <w:jc w:val="center"/>
              <w:rPr>
                <w:rFonts w:ascii="Times New Roman" w:eastAsia="宋体" w:hAnsi="Times New Roman" w:cs="Times New Roman"/>
                <w:color w:val="000000"/>
                <w:kern w:val="0"/>
                <w:sz w:val="18"/>
                <w:szCs w:val="18"/>
              </w:rPr>
            </w:pPr>
            <w:r w:rsidRPr="004A1B40">
              <w:rPr>
                <w:rFonts w:ascii="Times New Roman" w:eastAsia="宋体" w:hAnsi="Times New Roman" w:cs="Times New Roman"/>
                <w:color w:val="000000"/>
                <w:kern w:val="0"/>
                <w:sz w:val="18"/>
                <w:szCs w:val="18"/>
              </w:rPr>
              <w:t>每穗</w:t>
            </w:r>
          </w:p>
          <w:p w:rsidR="00BF543E" w:rsidRPr="004A1B40" w:rsidRDefault="00BF543E" w:rsidP="00BF543E">
            <w:pPr>
              <w:jc w:val="center"/>
              <w:rPr>
                <w:rFonts w:ascii="Times New Roman" w:eastAsia="宋体" w:hAnsi="Times New Roman" w:cs="Times New Roman"/>
                <w:color w:val="000000"/>
                <w:kern w:val="0"/>
                <w:sz w:val="18"/>
                <w:szCs w:val="18"/>
              </w:rPr>
            </w:pPr>
            <w:r w:rsidRPr="004A1B40">
              <w:rPr>
                <w:rFonts w:ascii="Times New Roman" w:eastAsia="宋体" w:hAnsi="Times New Roman" w:cs="Times New Roman"/>
                <w:color w:val="000000"/>
                <w:kern w:val="0"/>
                <w:sz w:val="18"/>
                <w:szCs w:val="18"/>
              </w:rPr>
              <w:t>总粒数</w:t>
            </w:r>
          </w:p>
        </w:tc>
        <w:tc>
          <w:tcPr>
            <w:tcW w:w="807" w:type="dxa"/>
            <w:vAlign w:val="center"/>
          </w:tcPr>
          <w:p w:rsidR="00BF543E" w:rsidRPr="004A1B40" w:rsidRDefault="00BF543E" w:rsidP="00BF543E">
            <w:pPr>
              <w:widowControl/>
              <w:jc w:val="center"/>
              <w:rPr>
                <w:rFonts w:ascii="Times New Roman" w:eastAsia="宋体" w:hAnsi="Times New Roman" w:cs="Times New Roman"/>
                <w:color w:val="000000"/>
                <w:kern w:val="0"/>
                <w:sz w:val="18"/>
                <w:szCs w:val="18"/>
              </w:rPr>
            </w:pPr>
            <w:r w:rsidRPr="004A1B40">
              <w:rPr>
                <w:rFonts w:ascii="Times New Roman" w:eastAsia="宋体" w:hAnsi="Times New Roman" w:cs="Times New Roman"/>
                <w:color w:val="000000"/>
                <w:kern w:val="0"/>
                <w:sz w:val="18"/>
                <w:szCs w:val="18"/>
              </w:rPr>
              <w:t>每穗</w:t>
            </w:r>
          </w:p>
          <w:p w:rsidR="00BF543E" w:rsidRPr="004A1B40" w:rsidRDefault="00BF543E" w:rsidP="00BF543E">
            <w:pPr>
              <w:jc w:val="center"/>
              <w:rPr>
                <w:rFonts w:ascii="Times New Roman" w:eastAsia="宋体" w:hAnsi="Times New Roman" w:cs="Times New Roman"/>
                <w:color w:val="000000"/>
                <w:kern w:val="0"/>
                <w:sz w:val="18"/>
                <w:szCs w:val="18"/>
              </w:rPr>
            </w:pPr>
            <w:r w:rsidRPr="004A1B40">
              <w:rPr>
                <w:rFonts w:ascii="Times New Roman" w:eastAsia="宋体" w:hAnsi="Times New Roman" w:cs="Times New Roman"/>
                <w:color w:val="000000"/>
                <w:kern w:val="0"/>
                <w:sz w:val="18"/>
                <w:szCs w:val="18"/>
              </w:rPr>
              <w:t>实粒数</w:t>
            </w:r>
          </w:p>
        </w:tc>
        <w:tc>
          <w:tcPr>
            <w:tcW w:w="808" w:type="dxa"/>
            <w:vAlign w:val="center"/>
          </w:tcPr>
          <w:p w:rsidR="00BF543E" w:rsidRPr="00E869BA" w:rsidRDefault="00BF543E" w:rsidP="00BF543E">
            <w:pPr>
              <w:widowControl/>
              <w:jc w:val="center"/>
              <w:rPr>
                <w:rFonts w:ascii="Times New Roman" w:eastAsia="宋体" w:hAnsi="Times New Roman" w:cs="Times New Roman"/>
                <w:color w:val="000000"/>
                <w:kern w:val="0"/>
                <w:sz w:val="18"/>
                <w:szCs w:val="18"/>
              </w:rPr>
            </w:pPr>
            <w:r w:rsidRPr="00E869BA">
              <w:rPr>
                <w:rFonts w:ascii="Times New Roman" w:eastAsia="宋体" w:hAnsi="Times New Roman" w:cs="Times New Roman"/>
                <w:color w:val="000000"/>
                <w:kern w:val="0"/>
                <w:sz w:val="18"/>
                <w:szCs w:val="18"/>
              </w:rPr>
              <w:t>结实率</w:t>
            </w:r>
          </w:p>
          <w:p w:rsidR="00BF543E" w:rsidRPr="00E869BA" w:rsidRDefault="00BF543E" w:rsidP="00BF543E">
            <w:pPr>
              <w:jc w:val="center"/>
              <w:rPr>
                <w:rFonts w:ascii="Times New Roman" w:eastAsia="宋体" w:hAnsi="Times New Roman" w:cs="Times New Roman"/>
                <w:color w:val="000000"/>
                <w:kern w:val="0"/>
                <w:sz w:val="18"/>
                <w:szCs w:val="18"/>
              </w:rPr>
            </w:pPr>
            <w:r w:rsidRPr="00E869BA">
              <w:rPr>
                <w:rFonts w:ascii="Times New Roman" w:eastAsia="宋体" w:hAnsi="Times New Roman" w:cs="Times New Roman"/>
                <w:color w:val="000000"/>
                <w:kern w:val="0"/>
                <w:sz w:val="18"/>
                <w:szCs w:val="18"/>
              </w:rPr>
              <w:t>（</w:t>
            </w:r>
            <w:r w:rsidRPr="00E869BA">
              <w:rPr>
                <w:rFonts w:ascii="Times New Roman" w:eastAsia="宋体" w:hAnsi="Times New Roman" w:cs="Times New Roman"/>
                <w:color w:val="000000"/>
                <w:kern w:val="0"/>
                <w:sz w:val="18"/>
                <w:szCs w:val="18"/>
              </w:rPr>
              <w:t>%</w:t>
            </w:r>
            <w:r w:rsidRPr="00E869BA">
              <w:rPr>
                <w:rFonts w:ascii="Times New Roman" w:eastAsia="宋体" w:hAnsi="Times New Roman" w:cs="Times New Roman"/>
                <w:color w:val="000000"/>
                <w:kern w:val="0"/>
                <w:sz w:val="18"/>
                <w:szCs w:val="18"/>
              </w:rPr>
              <w:t>）</w:t>
            </w:r>
          </w:p>
        </w:tc>
        <w:tc>
          <w:tcPr>
            <w:tcW w:w="808" w:type="dxa"/>
            <w:vAlign w:val="center"/>
          </w:tcPr>
          <w:p w:rsidR="00BF543E" w:rsidRPr="00E869BA" w:rsidRDefault="00BF543E" w:rsidP="00BF543E">
            <w:pPr>
              <w:widowControl/>
              <w:jc w:val="center"/>
              <w:rPr>
                <w:rFonts w:ascii="Times New Roman" w:eastAsia="宋体" w:hAnsi="Times New Roman" w:cs="Times New Roman"/>
                <w:color w:val="000000"/>
                <w:kern w:val="0"/>
                <w:sz w:val="18"/>
                <w:szCs w:val="18"/>
              </w:rPr>
            </w:pPr>
            <w:r w:rsidRPr="00E869BA">
              <w:rPr>
                <w:rFonts w:ascii="Times New Roman" w:eastAsia="宋体" w:hAnsi="Times New Roman" w:cs="Times New Roman"/>
                <w:color w:val="000000"/>
                <w:kern w:val="0"/>
                <w:sz w:val="18"/>
                <w:szCs w:val="18"/>
              </w:rPr>
              <w:t>千粒重</w:t>
            </w:r>
          </w:p>
          <w:p w:rsidR="00BF543E" w:rsidRPr="00E869BA" w:rsidRDefault="00BF543E" w:rsidP="00BF543E">
            <w:pPr>
              <w:widowControl/>
              <w:jc w:val="center"/>
              <w:rPr>
                <w:rFonts w:ascii="Times New Roman" w:eastAsia="宋体" w:hAnsi="Times New Roman" w:cs="Times New Roman"/>
                <w:color w:val="000000"/>
                <w:kern w:val="0"/>
                <w:sz w:val="18"/>
                <w:szCs w:val="18"/>
              </w:rPr>
            </w:pPr>
            <w:r w:rsidRPr="00E869BA">
              <w:rPr>
                <w:rFonts w:ascii="Times New Roman" w:eastAsia="宋体" w:hAnsi="Times New Roman" w:cs="Times New Roman"/>
                <w:color w:val="000000"/>
                <w:kern w:val="0"/>
                <w:sz w:val="18"/>
                <w:szCs w:val="18"/>
              </w:rPr>
              <w:t>（</w:t>
            </w:r>
            <w:r w:rsidRPr="00E869BA">
              <w:rPr>
                <w:rFonts w:ascii="Times New Roman" w:eastAsia="宋体" w:hAnsi="Times New Roman" w:cs="Times New Roman"/>
                <w:color w:val="000000"/>
                <w:kern w:val="0"/>
                <w:sz w:val="18"/>
                <w:szCs w:val="18"/>
              </w:rPr>
              <w:t>g</w:t>
            </w:r>
            <w:r w:rsidRPr="00E869BA">
              <w:rPr>
                <w:rFonts w:ascii="Times New Roman" w:eastAsia="宋体" w:hAnsi="Times New Roman" w:cs="Times New Roman"/>
                <w:color w:val="000000"/>
                <w:kern w:val="0"/>
                <w:sz w:val="18"/>
                <w:szCs w:val="18"/>
              </w:rPr>
              <w:t>）</w:t>
            </w:r>
          </w:p>
        </w:tc>
        <w:tc>
          <w:tcPr>
            <w:tcW w:w="999" w:type="dxa"/>
            <w:vAlign w:val="center"/>
          </w:tcPr>
          <w:p w:rsidR="00BF543E" w:rsidRPr="00E869BA" w:rsidRDefault="00BF543E" w:rsidP="00BF543E">
            <w:pPr>
              <w:widowControl/>
              <w:jc w:val="center"/>
              <w:rPr>
                <w:rFonts w:ascii="Times New Roman" w:eastAsia="宋体" w:hAnsi="Times New Roman" w:cs="Times New Roman"/>
                <w:color w:val="000000"/>
                <w:kern w:val="0"/>
                <w:sz w:val="18"/>
                <w:szCs w:val="18"/>
              </w:rPr>
            </w:pPr>
            <w:r w:rsidRPr="00E869BA">
              <w:rPr>
                <w:rFonts w:ascii="Times New Roman" w:eastAsia="宋体" w:hAnsi="Times New Roman" w:cs="Times New Roman"/>
                <w:color w:val="000000"/>
                <w:kern w:val="0"/>
                <w:sz w:val="18"/>
                <w:szCs w:val="18"/>
              </w:rPr>
              <w:t>理论产量</w:t>
            </w:r>
          </w:p>
          <w:p w:rsidR="00BF543E" w:rsidRPr="00E869BA" w:rsidRDefault="00BF543E" w:rsidP="00E869BA">
            <w:pPr>
              <w:jc w:val="center"/>
              <w:rPr>
                <w:rFonts w:ascii="Times New Roman" w:eastAsia="宋体" w:hAnsi="Times New Roman" w:cs="Times New Roman"/>
                <w:color w:val="000000"/>
                <w:kern w:val="0"/>
                <w:sz w:val="18"/>
                <w:szCs w:val="18"/>
              </w:rPr>
            </w:pPr>
            <w:r w:rsidRPr="00E869BA">
              <w:rPr>
                <w:rFonts w:ascii="Times New Roman" w:eastAsia="宋体" w:hAnsi="Times New Roman" w:cs="Times New Roman"/>
                <w:color w:val="000000"/>
                <w:kern w:val="0"/>
                <w:sz w:val="18"/>
                <w:szCs w:val="18"/>
              </w:rPr>
              <w:t>（</w:t>
            </w:r>
            <w:r w:rsidR="00E869BA">
              <w:rPr>
                <w:rFonts w:ascii="Times New Roman" w:eastAsia="宋体" w:hAnsi="Times New Roman" w:cs="Times New Roman" w:hint="eastAsia"/>
                <w:color w:val="000000"/>
                <w:kern w:val="0"/>
                <w:sz w:val="18"/>
                <w:szCs w:val="18"/>
              </w:rPr>
              <w:t>kg/</w:t>
            </w:r>
            <w:r w:rsidR="00E869BA">
              <w:rPr>
                <w:rFonts w:ascii="Times New Roman" w:eastAsia="宋体" w:hAnsi="Times New Roman" w:cs="Times New Roman" w:hint="eastAsia"/>
                <w:color w:val="000000"/>
                <w:kern w:val="0"/>
                <w:sz w:val="18"/>
                <w:szCs w:val="18"/>
              </w:rPr>
              <w:t>亩</w:t>
            </w:r>
            <w:r w:rsidRPr="00E869BA">
              <w:rPr>
                <w:rFonts w:ascii="Times New Roman" w:eastAsia="宋体" w:hAnsi="Times New Roman" w:cs="Times New Roman"/>
                <w:color w:val="000000"/>
                <w:kern w:val="0"/>
                <w:sz w:val="18"/>
                <w:szCs w:val="18"/>
              </w:rPr>
              <w:t>）</w:t>
            </w:r>
          </w:p>
        </w:tc>
        <w:tc>
          <w:tcPr>
            <w:tcW w:w="999" w:type="dxa"/>
            <w:vAlign w:val="center"/>
          </w:tcPr>
          <w:p w:rsidR="00BF543E" w:rsidRPr="00E869BA" w:rsidRDefault="00BF543E" w:rsidP="003C26C0">
            <w:pPr>
              <w:widowControl/>
              <w:jc w:val="center"/>
              <w:rPr>
                <w:rFonts w:ascii="Times New Roman" w:eastAsia="宋体" w:hAnsi="Times New Roman" w:cs="Times New Roman"/>
                <w:color w:val="000000"/>
                <w:kern w:val="0"/>
                <w:sz w:val="18"/>
                <w:szCs w:val="18"/>
              </w:rPr>
            </w:pPr>
            <w:r w:rsidRPr="00E869BA">
              <w:rPr>
                <w:rFonts w:ascii="Times New Roman" w:eastAsia="宋体" w:hAnsi="Times New Roman" w:cs="Times New Roman"/>
                <w:color w:val="000000"/>
                <w:kern w:val="0"/>
                <w:sz w:val="18"/>
                <w:szCs w:val="18"/>
              </w:rPr>
              <w:t>实际产量</w:t>
            </w:r>
          </w:p>
          <w:p w:rsidR="00BF543E" w:rsidRPr="00E869BA" w:rsidRDefault="00BF543E" w:rsidP="00E869BA">
            <w:pPr>
              <w:widowControl/>
              <w:jc w:val="center"/>
              <w:rPr>
                <w:rFonts w:ascii="Times New Roman" w:eastAsia="宋体" w:hAnsi="Times New Roman" w:cs="Times New Roman"/>
                <w:color w:val="000000"/>
                <w:kern w:val="0"/>
                <w:sz w:val="18"/>
                <w:szCs w:val="18"/>
              </w:rPr>
            </w:pPr>
            <w:r w:rsidRPr="00E869BA">
              <w:rPr>
                <w:rFonts w:ascii="Times New Roman" w:eastAsia="宋体" w:hAnsi="Times New Roman" w:cs="Times New Roman"/>
                <w:color w:val="000000"/>
                <w:kern w:val="0"/>
                <w:sz w:val="18"/>
                <w:szCs w:val="18"/>
              </w:rPr>
              <w:t>（</w:t>
            </w:r>
            <w:r w:rsidR="00E869BA">
              <w:rPr>
                <w:rFonts w:ascii="Times New Roman" w:eastAsia="宋体" w:hAnsi="Times New Roman" w:cs="Times New Roman" w:hint="eastAsia"/>
                <w:color w:val="000000"/>
                <w:kern w:val="0"/>
                <w:sz w:val="18"/>
                <w:szCs w:val="18"/>
              </w:rPr>
              <w:t>kg/</w:t>
            </w:r>
            <w:r w:rsidR="00E869BA">
              <w:rPr>
                <w:rFonts w:ascii="Times New Roman" w:eastAsia="宋体" w:hAnsi="Times New Roman" w:cs="Times New Roman" w:hint="eastAsia"/>
                <w:color w:val="000000"/>
                <w:kern w:val="0"/>
                <w:sz w:val="18"/>
                <w:szCs w:val="18"/>
              </w:rPr>
              <w:t>亩</w:t>
            </w:r>
            <w:r w:rsidRPr="00E869BA">
              <w:rPr>
                <w:rFonts w:ascii="Times New Roman" w:eastAsia="宋体" w:hAnsi="Times New Roman" w:cs="Times New Roman"/>
                <w:color w:val="000000"/>
                <w:kern w:val="0"/>
                <w:sz w:val="18"/>
                <w:szCs w:val="18"/>
              </w:rPr>
              <w:t>）</w:t>
            </w:r>
          </w:p>
        </w:tc>
      </w:tr>
      <w:tr w:rsidR="00BF543E" w:rsidRPr="004A1B40" w:rsidTr="000959FF">
        <w:trPr>
          <w:trHeight w:val="305"/>
        </w:trPr>
        <w:tc>
          <w:tcPr>
            <w:tcW w:w="616" w:type="dxa"/>
          </w:tcPr>
          <w:p w:rsidR="00BF543E" w:rsidRPr="004A1B40" w:rsidRDefault="00BF543E" w:rsidP="00BF543E">
            <w:pPr>
              <w:widowControl/>
              <w:jc w:val="center"/>
              <w:rPr>
                <w:rFonts w:ascii="Times New Roman" w:eastAsia="仿宋_GB2312" w:hAnsi="Times New Roman" w:cs="Times New Roman"/>
                <w:color w:val="000000"/>
                <w:kern w:val="0"/>
                <w:sz w:val="18"/>
                <w:szCs w:val="18"/>
              </w:rPr>
            </w:pPr>
          </w:p>
        </w:tc>
        <w:tc>
          <w:tcPr>
            <w:tcW w:w="850"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8"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1001"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8"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7"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8"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8"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999"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999" w:type="dxa"/>
            <w:vAlign w:val="center"/>
          </w:tcPr>
          <w:p w:rsidR="00BF543E" w:rsidRPr="004A1B40" w:rsidRDefault="00BF543E" w:rsidP="00BF543E">
            <w:pPr>
              <w:jc w:val="center"/>
              <w:rPr>
                <w:rFonts w:ascii="Times New Roman" w:eastAsia="宋体" w:hAnsi="Times New Roman" w:cs="Times New Roman"/>
                <w:color w:val="000000"/>
                <w:szCs w:val="21"/>
              </w:rPr>
            </w:pPr>
          </w:p>
        </w:tc>
      </w:tr>
      <w:tr w:rsidR="00BF543E" w:rsidRPr="004A1B40" w:rsidTr="000959FF">
        <w:trPr>
          <w:trHeight w:val="305"/>
        </w:trPr>
        <w:tc>
          <w:tcPr>
            <w:tcW w:w="616" w:type="dxa"/>
          </w:tcPr>
          <w:p w:rsidR="00BF543E" w:rsidRPr="004A1B40" w:rsidRDefault="00BF543E" w:rsidP="00BF543E">
            <w:pPr>
              <w:widowControl/>
              <w:jc w:val="center"/>
              <w:rPr>
                <w:rFonts w:ascii="Times New Roman" w:eastAsia="仿宋_GB2312" w:hAnsi="Times New Roman" w:cs="Times New Roman"/>
                <w:color w:val="000000"/>
                <w:kern w:val="0"/>
                <w:sz w:val="18"/>
                <w:szCs w:val="18"/>
              </w:rPr>
            </w:pPr>
          </w:p>
        </w:tc>
        <w:tc>
          <w:tcPr>
            <w:tcW w:w="850"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8"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1001"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8"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7"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8"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8"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999"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999" w:type="dxa"/>
            <w:vAlign w:val="center"/>
          </w:tcPr>
          <w:p w:rsidR="00BF543E" w:rsidRPr="004A1B40" w:rsidRDefault="00BF543E" w:rsidP="00BF543E">
            <w:pPr>
              <w:jc w:val="center"/>
              <w:rPr>
                <w:rFonts w:ascii="Times New Roman" w:eastAsia="宋体" w:hAnsi="Times New Roman" w:cs="Times New Roman"/>
                <w:color w:val="000000"/>
                <w:szCs w:val="21"/>
              </w:rPr>
            </w:pPr>
          </w:p>
        </w:tc>
      </w:tr>
      <w:tr w:rsidR="00BF543E" w:rsidRPr="004A1B40" w:rsidTr="000959FF">
        <w:trPr>
          <w:trHeight w:val="305"/>
        </w:trPr>
        <w:tc>
          <w:tcPr>
            <w:tcW w:w="616" w:type="dxa"/>
          </w:tcPr>
          <w:p w:rsidR="00BF543E" w:rsidRPr="004A1B40" w:rsidRDefault="00BF543E" w:rsidP="00BF543E">
            <w:pPr>
              <w:widowControl/>
              <w:jc w:val="center"/>
              <w:rPr>
                <w:rFonts w:ascii="Times New Roman" w:eastAsia="宋体" w:hAnsi="Times New Roman" w:cs="Times New Roman"/>
                <w:color w:val="000000"/>
                <w:kern w:val="0"/>
                <w:sz w:val="18"/>
                <w:szCs w:val="18"/>
              </w:rPr>
            </w:pPr>
          </w:p>
        </w:tc>
        <w:tc>
          <w:tcPr>
            <w:tcW w:w="850"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8"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1001"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8"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7"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8"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8"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999"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999" w:type="dxa"/>
            <w:vAlign w:val="center"/>
          </w:tcPr>
          <w:p w:rsidR="00BF543E" w:rsidRPr="004A1B40" w:rsidRDefault="00BF543E" w:rsidP="00BF543E">
            <w:pPr>
              <w:jc w:val="center"/>
              <w:rPr>
                <w:rFonts w:ascii="Times New Roman" w:eastAsia="宋体" w:hAnsi="Times New Roman" w:cs="Times New Roman"/>
                <w:color w:val="000000"/>
                <w:szCs w:val="21"/>
              </w:rPr>
            </w:pPr>
          </w:p>
        </w:tc>
      </w:tr>
      <w:tr w:rsidR="00BF543E" w:rsidRPr="004A1B40" w:rsidTr="000959FF">
        <w:trPr>
          <w:trHeight w:val="305"/>
        </w:trPr>
        <w:tc>
          <w:tcPr>
            <w:tcW w:w="616" w:type="dxa"/>
          </w:tcPr>
          <w:p w:rsidR="00BF543E" w:rsidRPr="004A1B40" w:rsidRDefault="00BF543E" w:rsidP="00BF543E">
            <w:pPr>
              <w:widowControl/>
              <w:jc w:val="center"/>
              <w:rPr>
                <w:rFonts w:ascii="Times New Roman" w:eastAsia="宋体" w:hAnsi="Times New Roman" w:cs="Times New Roman"/>
                <w:color w:val="000000"/>
                <w:kern w:val="0"/>
                <w:sz w:val="18"/>
                <w:szCs w:val="18"/>
              </w:rPr>
            </w:pPr>
          </w:p>
        </w:tc>
        <w:tc>
          <w:tcPr>
            <w:tcW w:w="850"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8"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1001"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8"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7"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8"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8"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999"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999" w:type="dxa"/>
            <w:vAlign w:val="center"/>
          </w:tcPr>
          <w:p w:rsidR="00BF543E" w:rsidRPr="004A1B40" w:rsidRDefault="00BF543E" w:rsidP="00BF543E">
            <w:pPr>
              <w:jc w:val="center"/>
              <w:rPr>
                <w:rFonts w:ascii="Times New Roman" w:eastAsia="宋体" w:hAnsi="Times New Roman" w:cs="Times New Roman"/>
                <w:color w:val="000000"/>
                <w:szCs w:val="21"/>
              </w:rPr>
            </w:pPr>
          </w:p>
        </w:tc>
      </w:tr>
      <w:tr w:rsidR="00BF543E" w:rsidRPr="004A1B40" w:rsidTr="000959FF">
        <w:trPr>
          <w:trHeight w:val="305"/>
        </w:trPr>
        <w:tc>
          <w:tcPr>
            <w:tcW w:w="616" w:type="dxa"/>
          </w:tcPr>
          <w:p w:rsidR="00BF543E" w:rsidRPr="004A1B40" w:rsidRDefault="00BF543E" w:rsidP="00BF543E">
            <w:pPr>
              <w:widowControl/>
              <w:jc w:val="center"/>
              <w:rPr>
                <w:rFonts w:ascii="Times New Roman" w:eastAsia="宋体" w:hAnsi="Times New Roman" w:cs="Times New Roman"/>
                <w:color w:val="000000"/>
                <w:kern w:val="0"/>
                <w:sz w:val="18"/>
                <w:szCs w:val="18"/>
              </w:rPr>
            </w:pPr>
          </w:p>
        </w:tc>
        <w:tc>
          <w:tcPr>
            <w:tcW w:w="850"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8"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1001"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8"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7"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8"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808"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999" w:type="dxa"/>
            <w:vAlign w:val="center"/>
          </w:tcPr>
          <w:p w:rsidR="00BF543E" w:rsidRPr="004A1B40" w:rsidRDefault="00BF543E" w:rsidP="00BF543E">
            <w:pPr>
              <w:jc w:val="center"/>
              <w:rPr>
                <w:rFonts w:ascii="Times New Roman" w:eastAsia="宋体" w:hAnsi="Times New Roman" w:cs="Times New Roman"/>
                <w:color w:val="000000"/>
                <w:szCs w:val="21"/>
              </w:rPr>
            </w:pPr>
          </w:p>
        </w:tc>
        <w:tc>
          <w:tcPr>
            <w:tcW w:w="999" w:type="dxa"/>
            <w:vAlign w:val="center"/>
          </w:tcPr>
          <w:p w:rsidR="00BF543E" w:rsidRPr="004A1B40" w:rsidRDefault="00BF543E" w:rsidP="00BF543E">
            <w:pPr>
              <w:jc w:val="center"/>
              <w:rPr>
                <w:rFonts w:ascii="Times New Roman" w:eastAsia="宋体" w:hAnsi="Times New Roman" w:cs="Times New Roman"/>
                <w:color w:val="000000"/>
                <w:szCs w:val="21"/>
              </w:rPr>
            </w:pPr>
          </w:p>
        </w:tc>
      </w:tr>
    </w:tbl>
    <w:p w:rsidR="000959FF" w:rsidRPr="004A1B40" w:rsidRDefault="000959FF" w:rsidP="000959FF">
      <w:pPr>
        <w:jc w:val="center"/>
        <w:rPr>
          <w:rFonts w:ascii="Times New Roman" w:eastAsia="宋体" w:hAnsi="Times New Roman" w:cs="Times New Roman"/>
          <w:szCs w:val="24"/>
        </w:rPr>
      </w:pPr>
    </w:p>
    <w:p w:rsidR="000959FF" w:rsidRPr="004A1B40" w:rsidRDefault="008126D8" w:rsidP="000959FF">
      <w:pPr>
        <w:jc w:val="center"/>
        <w:rPr>
          <w:rFonts w:ascii="Times New Roman" w:eastAsia="宋体" w:hAnsi="Times New Roman" w:cs="Times New Roman"/>
          <w:szCs w:val="24"/>
        </w:rPr>
      </w:pPr>
      <w:r w:rsidRPr="004A1B40">
        <w:rPr>
          <w:rFonts w:ascii="Times New Roman" w:eastAsia="宋体" w:hAnsi="Times New Roman" w:cs="Times New Roman"/>
          <w:szCs w:val="24"/>
        </w:rPr>
        <w:t>米质</w:t>
      </w:r>
      <w:r w:rsidR="00E869BA">
        <w:rPr>
          <w:rFonts w:ascii="Times New Roman" w:eastAsia="宋体" w:hAnsi="Times New Roman" w:cs="Times New Roman" w:hint="eastAsia"/>
          <w:szCs w:val="24"/>
        </w:rPr>
        <w:t>调查表</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1001"/>
        <w:gridCol w:w="1001"/>
        <w:gridCol w:w="1239"/>
        <w:gridCol w:w="1239"/>
        <w:gridCol w:w="1001"/>
        <w:gridCol w:w="1000"/>
        <w:gridCol w:w="1239"/>
      </w:tblGrid>
      <w:tr w:rsidR="000959FF" w:rsidRPr="004A1B40" w:rsidTr="00555808">
        <w:trPr>
          <w:trHeight w:val="645"/>
        </w:trPr>
        <w:tc>
          <w:tcPr>
            <w:tcW w:w="762"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r w:rsidRPr="004A1B40">
              <w:rPr>
                <w:rFonts w:ascii="Times New Roman" w:eastAsia="宋体" w:hAnsi="宋体" w:cs="Times New Roman"/>
                <w:szCs w:val="21"/>
              </w:rPr>
              <w:t>品种</w:t>
            </w:r>
          </w:p>
          <w:p w:rsidR="000959FF" w:rsidRPr="004A1B40" w:rsidRDefault="000959FF" w:rsidP="000959FF">
            <w:pPr>
              <w:adjustRightInd w:val="0"/>
              <w:snapToGrid w:val="0"/>
              <w:jc w:val="center"/>
              <w:rPr>
                <w:rFonts w:ascii="Times New Roman" w:eastAsia="宋体" w:hAnsi="Times New Roman" w:cs="Times New Roman"/>
                <w:szCs w:val="21"/>
              </w:rPr>
            </w:pPr>
            <w:r w:rsidRPr="004A1B40">
              <w:rPr>
                <w:rFonts w:ascii="Times New Roman" w:eastAsia="宋体" w:hAnsi="宋体" w:cs="Times New Roman"/>
                <w:szCs w:val="21"/>
              </w:rPr>
              <w:t>名称</w:t>
            </w:r>
          </w:p>
        </w:tc>
        <w:tc>
          <w:tcPr>
            <w:tcW w:w="1001"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color w:val="000000"/>
                <w:szCs w:val="21"/>
              </w:rPr>
            </w:pPr>
            <w:r w:rsidRPr="004A1B40">
              <w:rPr>
                <w:rFonts w:ascii="Times New Roman" w:eastAsia="宋体" w:hAnsi="宋体" w:cs="Times New Roman"/>
                <w:color w:val="000000"/>
                <w:szCs w:val="21"/>
              </w:rPr>
              <w:t>糙米率</w:t>
            </w:r>
          </w:p>
          <w:p w:rsidR="000959FF" w:rsidRPr="004A1B40" w:rsidRDefault="000959FF" w:rsidP="000959FF">
            <w:pPr>
              <w:adjustRightInd w:val="0"/>
              <w:snapToGrid w:val="0"/>
              <w:jc w:val="center"/>
              <w:rPr>
                <w:rFonts w:ascii="Times New Roman" w:eastAsia="宋体" w:hAnsi="Times New Roman" w:cs="Times New Roman"/>
                <w:color w:val="000000"/>
                <w:szCs w:val="21"/>
              </w:rPr>
            </w:pPr>
            <w:r w:rsidRPr="004A1B40">
              <w:rPr>
                <w:rFonts w:ascii="Times New Roman" w:eastAsia="宋体" w:hAnsi="宋体" w:cs="Times New Roman"/>
                <w:color w:val="000000"/>
                <w:szCs w:val="21"/>
              </w:rPr>
              <w:t>（</w:t>
            </w:r>
            <w:r w:rsidRPr="004A1B40">
              <w:rPr>
                <w:rFonts w:ascii="Times New Roman" w:eastAsia="宋体" w:hAnsi="Times New Roman" w:cs="Times New Roman"/>
                <w:color w:val="000000"/>
                <w:szCs w:val="21"/>
              </w:rPr>
              <w:t>%</w:t>
            </w:r>
            <w:r w:rsidRPr="004A1B40">
              <w:rPr>
                <w:rFonts w:ascii="Times New Roman" w:eastAsia="宋体" w:hAnsi="宋体" w:cs="Times New Roman"/>
                <w:color w:val="000000"/>
                <w:szCs w:val="21"/>
              </w:rPr>
              <w:t>）</w:t>
            </w:r>
          </w:p>
        </w:tc>
        <w:tc>
          <w:tcPr>
            <w:tcW w:w="1001"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color w:val="000000"/>
                <w:szCs w:val="21"/>
              </w:rPr>
            </w:pPr>
            <w:r w:rsidRPr="004A1B40">
              <w:rPr>
                <w:rFonts w:ascii="Times New Roman" w:eastAsia="宋体" w:hAnsi="宋体" w:cs="Times New Roman"/>
                <w:color w:val="000000"/>
                <w:szCs w:val="21"/>
              </w:rPr>
              <w:t>精米率</w:t>
            </w:r>
          </w:p>
          <w:p w:rsidR="000959FF" w:rsidRPr="004A1B40" w:rsidRDefault="000959FF" w:rsidP="000959FF">
            <w:pPr>
              <w:adjustRightInd w:val="0"/>
              <w:snapToGrid w:val="0"/>
              <w:jc w:val="center"/>
              <w:rPr>
                <w:rFonts w:ascii="Times New Roman" w:eastAsia="宋体" w:hAnsi="Times New Roman" w:cs="Times New Roman"/>
                <w:color w:val="000000"/>
                <w:szCs w:val="21"/>
              </w:rPr>
            </w:pPr>
            <w:r w:rsidRPr="004A1B40">
              <w:rPr>
                <w:rFonts w:ascii="Times New Roman" w:eastAsia="宋体" w:hAnsi="宋体" w:cs="Times New Roman"/>
                <w:color w:val="000000"/>
                <w:szCs w:val="21"/>
              </w:rPr>
              <w:t>（</w:t>
            </w:r>
            <w:r w:rsidRPr="004A1B40">
              <w:rPr>
                <w:rFonts w:ascii="Times New Roman" w:eastAsia="宋体" w:hAnsi="Times New Roman" w:cs="Times New Roman"/>
                <w:color w:val="000000"/>
                <w:szCs w:val="21"/>
              </w:rPr>
              <w:t>%</w:t>
            </w:r>
            <w:r w:rsidRPr="004A1B40">
              <w:rPr>
                <w:rFonts w:ascii="Times New Roman" w:eastAsia="宋体" w:hAnsi="宋体" w:cs="Times New Roman"/>
                <w:color w:val="000000"/>
                <w:szCs w:val="21"/>
              </w:rPr>
              <w:t>）</w:t>
            </w:r>
          </w:p>
        </w:tc>
        <w:tc>
          <w:tcPr>
            <w:tcW w:w="1239"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color w:val="000000"/>
                <w:szCs w:val="21"/>
              </w:rPr>
            </w:pPr>
            <w:r w:rsidRPr="004A1B40">
              <w:rPr>
                <w:rFonts w:ascii="Times New Roman" w:eastAsia="宋体" w:hAnsi="宋体" w:cs="Times New Roman"/>
                <w:color w:val="000000"/>
                <w:szCs w:val="21"/>
              </w:rPr>
              <w:t>整精米率</w:t>
            </w:r>
          </w:p>
          <w:p w:rsidR="000959FF" w:rsidRPr="004A1B40" w:rsidRDefault="000959FF" w:rsidP="000959FF">
            <w:pPr>
              <w:adjustRightInd w:val="0"/>
              <w:snapToGrid w:val="0"/>
              <w:jc w:val="center"/>
              <w:rPr>
                <w:rFonts w:ascii="Times New Roman" w:eastAsia="宋体" w:hAnsi="Times New Roman" w:cs="Times New Roman"/>
                <w:color w:val="000000"/>
                <w:szCs w:val="21"/>
              </w:rPr>
            </w:pPr>
            <w:r w:rsidRPr="004A1B40">
              <w:rPr>
                <w:rFonts w:ascii="Times New Roman" w:eastAsia="宋体" w:hAnsi="宋体" w:cs="Times New Roman"/>
                <w:color w:val="000000"/>
                <w:szCs w:val="21"/>
              </w:rPr>
              <w:t>（</w:t>
            </w:r>
            <w:r w:rsidRPr="004A1B40">
              <w:rPr>
                <w:rFonts w:ascii="Times New Roman" w:eastAsia="宋体" w:hAnsi="Times New Roman" w:cs="Times New Roman"/>
                <w:color w:val="000000"/>
                <w:szCs w:val="21"/>
              </w:rPr>
              <w:t>%</w:t>
            </w:r>
            <w:r w:rsidRPr="004A1B40">
              <w:rPr>
                <w:rFonts w:ascii="Times New Roman" w:eastAsia="宋体" w:hAnsi="宋体" w:cs="Times New Roman"/>
                <w:color w:val="000000"/>
                <w:szCs w:val="21"/>
              </w:rPr>
              <w:t>）</w:t>
            </w:r>
          </w:p>
        </w:tc>
        <w:tc>
          <w:tcPr>
            <w:tcW w:w="1239"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color w:val="000000"/>
                <w:szCs w:val="21"/>
              </w:rPr>
            </w:pPr>
            <w:r w:rsidRPr="004A1B40">
              <w:rPr>
                <w:rFonts w:ascii="Times New Roman" w:eastAsia="宋体" w:hAnsi="宋体" w:cs="Times New Roman"/>
                <w:color w:val="000000"/>
                <w:szCs w:val="21"/>
              </w:rPr>
              <w:t>垩白粒率</w:t>
            </w:r>
          </w:p>
          <w:p w:rsidR="000959FF" w:rsidRPr="004A1B40" w:rsidRDefault="000959FF" w:rsidP="000959FF">
            <w:pPr>
              <w:adjustRightInd w:val="0"/>
              <w:snapToGrid w:val="0"/>
              <w:jc w:val="center"/>
              <w:rPr>
                <w:rFonts w:ascii="Times New Roman" w:eastAsia="宋体" w:hAnsi="Times New Roman" w:cs="Times New Roman"/>
                <w:color w:val="000000"/>
                <w:szCs w:val="21"/>
              </w:rPr>
            </w:pPr>
            <w:r w:rsidRPr="004A1B40">
              <w:rPr>
                <w:rFonts w:ascii="Times New Roman" w:eastAsia="宋体" w:hAnsi="宋体" w:cs="Times New Roman"/>
                <w:color w:val="000000"/>
                <w:szCs w:val="21"/>
              </w:rPr>
              <w:t>（</w:t>
            </w:r>
            <w:r w:rsidRPr="004A1B40">
              <w:rPr>
                <w:rFonts w:ascii="Times New Roman" w:eastAsia="宋体" w:hAnsi="Times New Roman" w:cs="Times New Roman"/>
                <w:color w:val="000000"/>
                <w:szCs w:val="21"/>
              </w:rPr>
              <w:t>%</w:t>
            </w:r>
            <w:r w:rsidRPr="004A1B40">
              <w:rPr>
                <w:rFonts w:ascii="Times New Roman" w:eastAsia="宋体" w:hAnsi="宋体" w:cs="Times New Roman"/>
                <w:color w:val="000000"/>
                <w:szCs w:val="21"/>
              </w:rPr>
              <w:t>）</w:t>
            </w:r>
          </w:p>
        </w:tc>
        <w:tc>
          <w:tcPr>
            <w:tcW w:w="1001"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color w:val="000000"/>
                <w:szCs w:val="21"/>
              </w:rPr>
            </w:pPr>
            <w:r w:rsidRPr="004A1B40">
              <w:rPr>
                <w:rFonts w:ascii="Times New Roman" w:eastAsia="宋体" w:hAnsi="宋体" w:cs="Times New Roman"/>
                <w:color w:val="000000"/>
                <w:szCs w:val="21"/>
              </w:rPr>
              <w:t>垩白度</w:t>
            </w:r>
          </w:p>
          <w:p w:rsidR="000959FF" w:rsidRPr="004A1B40" w:rsidRDefault="000959FF" w:rsidP="000959FF">
            <w:pPr>
              <w:adjustRightInd w:val="0"/>
              <w:snapToGrid w:val="0"/>
              <w:jc w:val="center"/>
              <w:rPr>
                <w:rFonts w:ascii="Times New Roman" w:eastAsia="宋体" w:hAnsi="Times New Roman" w:cs="Times New Roman"/>
                <w:color w:val="000000"/>
                <w:szCs w:val="21"/>
              </w:rPr>
            </w:pPr>
            <w:r w:rsidRPr="004A1B40">
              <w:rPr>
                <w:rFonts w:ascii="Times New Roman" w:eastAsia="宋体" w:hAnsi="宋体" w:cs="Times New Roman"/>
                <w:color w:val="000000"/>
                <w:szCs w:val="21"/>
              </w:rPr>
              <w:t>（</w:t>
            </w:r>
            <w:r w:rsidRPr="004A1B40">
              <w:rPr>
                <w:rFonts w:ascii="Times New Roman" w:eastAsia="宋体" w:hAnsi="Times New Roman" w:cs="Times New Roman"/>
                <w:color w:val="000000"/>
                <w:szCs w:val="21"/>
              </w:rPr>
              <w:t>%</w:t>
            </w:r>
            <w:r w:rsidRPr="004A1B40">
              <w:rPr>
                <w:rFonts w:ascii="Times New Roman" w:eastAsia="宋体" w:hAnsi="宋体" w:cs="Times New Roman"/>
                <w:color w:val="000000"/>
                <w:szCs w:val="21"/>
              </w:rPr>
              <w:t>）</w:t>
            </w:r>
          </w:p>
        </w:tc>
        <w:tc>
          <w:tcPr>
            <w:tcW w:w="1000"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color w:val="000000"/>
                <w:szCs w:val="21"/>
              </w:rPr>
            </w:pPr>
            <w:r w:rsidRPr="004A1B40">
              <w:rPr>
                <w:rFonts w:ascii="Times New Roman" w:eastAsia="宋体" w:hAnsi="宋体" w:cs="Times New Roman"/>
                <w:color w:val="000000"/>
                <w:szCs w:val="21"/>
              </w:rPr>
              <w:t>胶稠度</w:t>
            </w:r>
          </w:p>
          <w:p w:rsidR="000959FF" w:rsidRPr="004A1B40" w:rsidRDefault="000959FF" w:rsidP="000959FF">
            <w:pPr>
              <w:adjustRightInd w:val="0"/>
              <w:snapToGrid w:val="0"/>
              <w:jc w:val="center"/>
              <w:rPr>
                <w:rFonts w:ascii="Times New Roman" w:eastAsia="宋体" w:hAnsi="Times New Roman" w:cs="Times New Roman"/>
                <w:color w:val="000000"/>
                <w:szCs w:val="21"/>
              </w:rPr>
            </w:pPr>
            <w:r w:rsidRPr="004A1B40">
              <w:rPr>
                <w:rFonts w:ascii="Times New Roman" w:eastAsia="宋体" w:hAnsi="宋体" w:cs="Times New Roman"/>
                <w:color w:val="000000"/>
                <w:szCs w:val="21"/>
              </w:rPr>
              <w:t>（㎜）</w:t>
            </w:r>
          </w:p>
        </w:tc>
        <w:tc>
          <w:tcPr>
            <w:tcW w:w="1239"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color w:val="000000"/>
                <w:szCs w:val="21"/>
              </w:rPr>
            </w:pPr>
            <w:r w:rsidRPr="004A1B40">
              <w:rPr>
                <w:rFonts w:ascii="Times New Roman" w:eastAsia="宋体" w:hAnsi="宋体" w:cs="Times New Roman"/>
                <w:color w:val="000000"/>
                <w:szCs w:val="21"/>
              </w:rPr>
              <w:t>直链淀粉</w:t>
            </w:r>
          </w:p>
          <w:p w:rsidR="000959FF" w:rsidRPr="004A1B40" w:rsidRDefault="000959FF" w:rsidP="000959FF">
            <w:pPr>
              <w:adjustRightInd w:val="0"/>
              <w:snapToGrid w:val="0"/>
              <w:jc w:val="center"/>
              <w:rPr>
                <w:rFonts w:ascii="Times New Roman" w:eastAsia="宋体" w:hAnsi="Times New Roman" w:cs="Times New Roman"/>
                <w:color w:val="000000"/>
                <w:szCs w:val="21"/>
              </w:rPr>
            </w:pPr>
            <w:r w:rsidRPr="004A1B40">
              <w:rPr>
                <w:rFonts w:ascii="Times New Roman" w:eastAsia="宋体" w:hAnsi="宋体" w:cs="Times New Roman"/>
                <w:color w:val="000000"/>
                <w:szCs w:val="21"/>
              </w:rPr>
              <w:t>（</w:t>
            </w:r>
            <w:r w:rsidRPr="004A1B40">
              <w:rPr>
                <w:rFonts w:ascii="Times New Roman" w:eastAsia="宋体" w:hAnsi="Times New Roman" w:cs="Times New Roman"/>
                <w:color w:val="000000"/>
                <w:szCs w:val="21"/>
              </w:rPr>
              <w:t>%</w:t>
            </w:r>
            <w:r w:rsidRPr="004A1B40">
              <w:rPr>
                <w:rFonts w:ascii="Times New Roman" w:eastAsia="宋体" w:hAnsi="宋体" w:cs="Times New Roman"/>
                <w:color w:val="000000"/>
                <w:szCs w:val="21"/>
              </w:rPr>
              <w:t>）</w:t>
            </w:r>
          </w:p>
        </w:tc>
      </w:tr>
      <w:tr w:rsidR="000959FF" w:rsidRPr="004A1B40" w:rsidTr="00555808">
        <w:trPr>
          <w:trHeight w:val="376"/>
        </w:trPr>
        <w:tc>
          <w:tcPr>
            <w:tcW w:w="762" w:type="dxa"/>
            <w:shd w:val="clear" w:color="auto" w:fill="auto"/>
            <w:vAlign w:val="center"/>
          </w:tcPr>
          <w:p w:rsidR="000959FF" w:rsidRPr="004A1B40" w:rsidRDefault="000959FF" w:rsidP="000959FF">
            <w:pPr>
              <w:jc w:val="center"/>
              <w:rPr>
                <w:rFonts w:ascii="Times New Roman" w:eastAsia="宋体" w:hAnsi="Times New Roman" w:cs="Times New Roman"/>
                <w:szCs w:val="21"/>
              </w:rPr>
            </w:pPr>
          </w:p>
        </w:tc>
        <w:tc>
          <w:tcPr>
            <w:tcW w:w="1001"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001"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239"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239"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001"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000"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239"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r>
      <w:tr w:rsidR="000959FF" w:rsidRPr="004A1B40" w:rsidTr="00555808">
        <w:trPr>
          <w:trHeight w:val="359"/>
        </w:trPr>
        <w:tc>
          <w:tcPr>
            <w:tcW w:w="762" w:type="dxa"/>
            <w:shd w:val="clear" w:color="auto" w:fill="auto"/>
            <w:vAlign w:val="center"/>
          </w:tcPr>
          <w:p w:rsidR="000959FF" w:rsidRPr="004A1B40" w:rsidRDefault="000959FF" w:rsidP="000959FF">
            <w:pPr>
              <w:jc w:val="center"/>
              <w:rPr>
                <w:rFonts w:ascii="Times New Roman" w:eastAsia="宋体" w:hAnsi="Times New Roman" w:cs="Times New Roman"/>
                <w:szCs w:val="21"/>
              </w:rPr>
            </w:pPr>
          </w:p>
        </w:tc>
        <w:tc>
          <w:tcPr>
            <w:tcW w:w="1001"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001"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239"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239"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001"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000"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239"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r>
      <w:tr w:rsidR="000959FF" w:rsidRPr="004A1B40" w:rsidTr="00555808">
        <w:trPr>
          <w:trHeight w:val="359"/>
        </w:trPr>
        <w:tc>
          <w:tcPr>
            <w:tcW w:w="762" w:type="dxa"/>
            <w:shd w:val="clear" w:color="auto" w:fill="auto"/>
            <w:vAlign w:val="center"/>
          </w:tcPr>
          <w:p w:rsidR="000959FF" w:rsidRPr="004A1B40" w:rsidRDefault="000959FF" w:rsidP="000959FF">
            <w:pPr>
              <w:jc w:val="center"/>
              <w:rPr>
                <w:rFonts w:ascii="Times New Roman" w:eastAsia="宋体" w:hAnsi="Times New Roman" w:cs="Times New Roman"/>
                <w:szCs w:val="21"/>
              </w:rPr>
            </w:pPr>
          </w:p>
        </w:tc>
        <w:tc>
          <w:tcPr>
            <w:tcW w:w="1001"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001"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239"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239"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001"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000"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239"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r>
      <w:tr w:rsidR="000959FF" w:rsidRPr="004A1B40" w:rsidTr="00555808">
        <w:trPr>
          <w:trHeight w:val="376"/>
        </w:trPr>
        <w:tc>
          <w:tcPr>
            <w:tcW w:w="762" w:type="dxa"/>
            <w:shd w:val="clear" w:color="auto" w:fill="auto"/>
            <w:vAlign w:val="center"/>
          </w:tcPr>
          <w:p w:rsidR="000959FF" w:rsidRPr="004A1B40" w:rsidRDefault="000959FF" w:rsidP="000959FF">
            <w:pPr>
              <w:jc w:val="center"/>
              <w:rPr>
                <w:rFonts w:ascii="Times New Roman" w:eastAsia="宋体" w:hAnsi="Times New Roman" w:cs="Times New Roman"/>
                <w:szCs w:val="21"/>
              </w:rPr>
            </w:pPr>
          </w:p>
        </w:tc>
        <w:tc>
          <w:tcPr>
            <w:tcW w:w="1001"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001"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239"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239"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001"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000"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239"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r>
      <w:tr w:rsidR="000959FF" w:rsidRPr="004A1B40" w:rsidTr="00555808">
        <w:trPr>
          <w:trHeight w:val="376"/>
        </w:trPr>
        <w:tc>
          <w:tcPr>
            <w:tcW w:w="762" w:type="dxa"/>
            <w:shd w:val="clear" w:color="auto" w:fill="auto"/>
            <w:vAlign w:val="center"/>
          </w:tcPr>
          <w:p w:rsidR="000959FF" w:rsidRPr="004A1B40" w:rsidRDefault="000959FF" w:rsidP="000959FF">
            <w:pPr>
              <w:jc w:val="center"/>
              <w:rPr>
                <w:rFonts w:ascii="Times New Roman" w:eastAsia="宋体" w:hAnsi="Times New Roman" w:cs="Times New Roman"/>
                <w:szCs w:val="21"/>
              </w:rPr>
            </w:pPr>
          </w:p>
        </w:tc>
        <w:tc>
          <w:tcPr>
            <w:tcW w:w="1001"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001"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239"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239"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001" w:type="dxa"/>
            <w:shd w:val="clear" w:color="auto" w:fill="auto"/>
            <w:vAlign w:val="center"/>
          </w:tcPr>
          <w:p w:rsidR="000959FF" w:rsidRPr="004A1B40" w:rsidRDefault="000959FF" w:rsidP="000959FF">
            <w:pPr>
              <w:tabs>
                <w:tab w:val="center" w:pos="377"/>
                <w:tab w:val="left" w:pos="571"/>
              </w:tabs>
              <w:adjustRightInd w:val="0"/>
              <w:snapToGrid w:val="0"/>
              <w:jc w:val="center"/>
              <w:rPr>
                <w:rFonts w:ascii="Times New Roman" w:eastAsia="宋体" w:hAnsi="Times New Roman" w:cs="Times New Roman"/>
                <w:szCs w:val="21"/>
              </w:rPr>
            </w:pPr>
          </w:p>
        </w:tc>
        <w:tc>
          <w:tcPr>
            <w:tcW w:w="1000"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c>
          <w:tcPr>
            <w:tcW w:w="1239" w:type="dxa"/>
            <w:shd w:val="clear" w:color="auto" w:fill="auto"/>
            <w:vAlign w:val="center"/>
          </w:tcPr>
          <w:p w:rsidR="000959FF" w:rsidRPr="004A1B40" w:rsidRDefault="000959FF" w:rsidP="000959FF">
            <w:pPr>
              <w:adjustRightInd w:val="0"/>
              <w:snapToGrid w:val="0"/>
              <w:jc w:val="center"/>
              <w:rPr>
                <w:rFonts w:ascii="Times New Roman" w:eastAsia="宋体" w:hAnsi="Times New Roman" w:cs="Times New Roman"/>
                <w:szCs w:val="21"/>
              </w:rPr>
            </w:pPr>
          </w:p>
        </w:tc>
      </w:tr>
    </w:tbl>
    <w:p w:rsidR="000959FF" w:rsidRPr="004A1B40" w:rsidRDefault="000959FF" w:rsidP="000959FF">
      <w:pPr>
        <w:jc w:val="center"/>
        <w:rPr>
          <w:rFonts w:ascii="Times New Roman" w:eastAsia="宋体" w:hAnsi="Times New Roman" w:cs="Times New Roman"/>
          <w:szCs w:val="24"/>
        </w:rPr>
      </w:pPr>
    </w:p>
    <w:p w:rsidR="000959FF" w:rsidRPr="004A1B40" w:rsidRDefault="000959FF" w:rsidP="000959FF">
      <w:pPr>
        <w:jc w:val="center"/>
        <w:rPr>
          <w:rFonts w:ascii="Times New Roman" w:eastAsia="宋体" w:hAnsi="Times New Roman" w:cs="Times New Roman"/>
          <w:szCs w:val="24"/>
        </w:rPr>
      </w:pPr>
      <w:r w:rsidRPr="004A1B40">
        <w:rPr>
          <w:rFonts w:ascii="Times New Roman" w:eastAsia="宋体" w:hAnsi="Times New Roman" w:cs="Times New Roman"/>
          <w:szCs w:val="24"/>
        </w:rPr>
        <w:t>其它</w:t>
      </w:r>
      <w:r w:rsidR="00E869BA">
        <w:rPr>
          <w:rFonts w:ascii="Times New Roman" w:eastAsia="宋体" w:hAnsi="Times New Roman" w:cs="Times New Roman" w:hint="eastAsia"/>
          <w:szCs w:val="24"/>
        </w:rPr>
        <w:t>情况记载表</w:t>
      </w:r>
    </w:p>
    <w:tbl>
      <w:tblPr>
        <w:tblW w:w="8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0"/>
        <w:gridCol w:w="3059"/>
        <w:gridCol w:w="3059"/>
      </w:tblGrid>
      <w:tr w:rsidR="000959FF" w:rsidRPr="004A1B40" w:rsidTr="004A1B40">
        <w:trPr>
          <w:trHeight w:val="469"/>
        </w:trPr>
        <w:tc>
          <w:tcPr>
            <w:tcW w:w="2330" w:type="dxa"/>
            <w:shd w:val="clear" w:color="auto" w:fill="auto"/>
            <w:vAlign w:val="center"/>
          </w:tcPr>
          <w:p w:rsidR="000959FF" w:rsidRPr="004A1B40" w:rsidRDefault="000959FF" w:rsidP="004A1B40">
            <w:pPr>
              <w:adjustRightInd w:val="0"/>
              <w:snapToGrid w:val="0"/>
              <w:jc w:val="center"/>
              <w:rPr>
                <w:rFonts w:ascii="Times New Roman" w:eastAsia="宋体" w:hAnsi="Times New Roman" w:cs="Times New Roman"/>
                <w:szCs w:val="21"/>
              </w:rPr>
            </w:pPr>
            <w:r w:rsidRPr="004A1B40">
              <w:rPr>
                <w:rFonts w:ascii="Times New Roman" w:eastAsia="宋体" w:hAnsi="宋体" w:cs="Times New Roman"/>
                <w:szCs w:val="21"/>
              </w:rPr>
              <w:t>品种名称</w:t>
            </w:r>
          </w:p>
        </w:tc>
        <w:tc>
          <w:tcPr>
            <w:tcW w:w="3059" w:type="dxa"/>
            <w:shd w:val="clear" w:color="auto" w:fill="auto"/>
            <w:vAlign w:val="center"/>
          </w:tcPr>
          <w:p w:rsidR="000959FF" w:rsidRPr="004A1B40" w:rsidRDefault="000959FF" w:rsidP="003C26C0">
            <w:pPr>
              <w:adjustRightInd w:val="0"/>
              <w:snapToGrid w:val="0"/>
              <w:jc w:val="center"/>
              <w:rPr>
                <w:rFonts w:ascii="Times New Roman" w:eastAsia="宋体" w:hAnsi="Times New Roman" w:cs="Times New Roman"/>
                <w:color w:val="000000"/>
                <w:szCs w:val="21"/>
              </w:rPr>
            </w:pPr>
            <w:r w:rsidRPr="004A1B40">
              <w:rPr>
                <w:rFonts w:ascii="Times New Roman" w:eastAsia="宋体" w:hAnsi="宋体" w:cs="Times New Roman"/>
                <w:color w:val="000000"/>
                <w:szCs w:val="21"/>
              </w:rPr>
              <w:t>抗倒性</w:t>
            </w:r>
          </w:p>
        </w:tc>
        <w:tc>
          <w:tcPr>
            <w:tcW w:w="3059" w:type="dxa"/>
            <w:shd w:val="clear" w:color="auto" w:fill="auto"/>
            <w:vAlign w:val="center"/>
          </w:tcPr>
          <w:p w:rsidR="000959FF" w:rsidRPr="004A1B40" w:rsidRDefault="000959FF" w:rsidP="003C26C0">
            <w:pPr>
              <w:adjustRightInd w:val="0"/>
              <w:snapToGrid w:val="0"/>
              <w:jc w:val="center"/>
              <w:rPr>
                <w:rFonts w:ascii="Times New Roman" w:eastAsia="宋体" w:hAnsi="Times New Roman" w:cs="Times New Roman"/>
                <w:color w:val="000000"/>
                <w:szCs w:val="21"/>
              </w:rPr>
            </w:pPr>
            <w:r w:rsidRPr="004A1B40">
              <w:rPr>
                <w:rFonts w:ascii="Times New Roman" w:eastAsia="宋体" w:hAnsi="宋体" w:cs="Times New Roman"/>
                <w:color w:val="000000"/>
                <w:szCs w:val="21"/>
              </w:rPr>
              <w:t>耐迟熟性</w:t>
            </w:r>
          </w:p>
        </w:tc>
      </w:tr>
      <w:tr w:rsidR="000959FF" w:rsidRPr="004A1B40" w:rsidTr="0098024A">
        <w:trPr>
          <w:trHeight w:val="417"/>
        </w:trPr>
        <w:tc>
          <w:tcPr>
            <w:tcW w:w="2330" w:type="dxa"/>
            <w:shd w:val="clear" w:color="auto" w:fill="auto"/>
            <w:vAlign w:val="center"/>
          </w:tcPr>
          <w:p w:rsidR="000959FF" w:rsidRPr="004A1B40" w:rsidRDefault="000959FF" w:rsidP="003C26C0">
            <w:pPr>
              <w:jc w:val="center"/>
              <w:rPr>
                <w:rFonts w:ascii="Times New Roman" w:eastAsia="宋体" w:hAnsi="Times New Roman" w:cs="Times New Roman"/>
                <w:szCs w:val="21"/>
              </w:rPr>
            </w:pPr>
          </w:p>
        </w:tc>
        <w:tc>
          <w:tcPr>
            <w:tcW w:w="3059" w:type="dxa"/>
            <w:shd w:val="clear" w:color="auto" w:fill="auto"/>
            <w:vAlign w:val="center"/>
          </w:tcPr>
          <w:p w:rsidR="000959FF" w:rsidRPr="004A1B40" w:rsidRDefault="000959FF" w:rsidP="003C26C0">
            <w:pPr>
              <w:adjustRightInd w:val="0"/>
              <w:snapToGrid w:val="0"/>
              <w:jc w:val="center"/>
              <w:rPr>
                <w:rFonts w:ascii="Times New Roman" w:eastAsia="宋体" w:hAnsi="Times New Roman" w:cs="Times New Roman"/>
                <w:szCs w:val="21"/>
              </w:rPr>
            </w:pPr>
          </w:p>
        </w:tc>
        <w:tc>
          <w:tcPr>
            <w:tcW w:w="3059" w:type="dxa"/>
            <w:shd w:val="clear" w:color="auto" w:fill="auto"/>
            <w:vAlign w:val="center"/>
          </w:tcPr>
          <w:p w:rsidR="000959FF" w:rsidRPr="004A1B40" w:rsidRDefault="000959FF" w:rsidP="003C26C0">
            <w:pPr>
              <w:adjustRightInd w:val="0"/>
              <w:snapToGrid w:val="0"/>
              <w:jc w:val="center"/>
              <w:rPr>
                <w:rFonts w:ascii="Times New Roman" w:eastAsia="宋体" w:hAnsi="Times New Roman" w:cs="Times New Roman"/>
                <w:szCs w:val="21"/>
              </w:rPr>
            </w:pPr>
          </w:p>
        </w:tc>
      </w:tr>
      <w:tr w:rsidR="000959FF" w:rsidRPr="004A1B40" w:rsidTr="0098024A">
        <w:trPr>
          <w:trHeight w:val="396"/>
        </w:trPr>
        <w:tc>
          <w:tcPr>
            <w:tcW w:w="2330" w:type="dxa"/>
            <w:shd w:val="clear" w:color="auto" w:fill="auto"/>
            <w:vAlign w:val="center"/>
          </w:tcPr>
          <w:p w:rsidR="000959FF" w:rsidRPr="004A1B40" w:rsidRDefault="000959FF" w:rsidP="003C26C0">
            <w:pPr>
              <w:jc w:val="center"/>
              <w:rPr>
                <w:rFonts w:ascii="Times New Roman" w:eastAsia="宋体" w:hAnsi="Times New Roman" w:cs="Times New Roman"/>
                <w:szCs w:val="21"/>
              </w:rPr>
            </w:pPr>
          </w:p>
        </w:tc>
        <w:tc>
          <w:tcPr>
            <w:tcW w:w="3059" w:type="dxa"/>
            <w:shd w:val="clear" w:color="auto" w:fill="auto"/>
            <w:vAlign w:val="center"/>
          </w:tcPr>
          <w:p w:rsidR="000959FF" w:rsidRPr="004A1B40" w:rsidRDefault="000959FF" w:rsidP="003C26C0">
            <w:pPr>
              <w:adjustRightInd w:val="0"/>
              <w:snapToGrid w:val="0"/>
              <w:jc w:val="center"/>
              <w:rPr>
                <w:rFonts w:ascii="Times New Roman" w:eastAsia="宋体" w:hAnsi="Times New Roman" w:cs="Times New Roman"/>
                <w:szCs w:val="21"/>
              </w:rPr>
            </w:pPr>
          </w:p>
        </w:tc>
        <w:tc>
          <w:tcPr>
            <w:tcW w:w="3059" w:type="dxa"/>
            <w:shd w:val="clear" w:color="auto" w:fill="auto"/>
            <w:vAlign w:val="center"/>
          </w:tcPr>
          <w:p w:rsidR="000959FF" w:rsidRPr="004A1B40" w:rsidRDefault="000959FF" w:rsidP="003C26C0">
            <w:pPr>
              <w:adjustRightInd w:val="0"/>
              <w:snapToGrid w:val="0"/>
              <w:jc w:val="center"/>
              <w:rPr>
                <w:rFonts w:ascii="Times New Roman" w:eastAsia="宋体" w:hAnsi="Times New Roman" w:cs="Times New Roman"/>
                <w:szCs w:val="21"/>
              </w:rPr>
            </w:pPr>
          </w:p>
        </w:tc>
      </w:tr>
      <w:tr w:rsidR="000959FF" w:rsidRPr="004A1B40" w:rsidTr="0098024A">
        <w:trPr>
          <w:trHeight w:val="396"/>
        </w:trPr>
        <w:tc>
          <w:tcPr>
            <w:tcW w:w="2330" w:type="dxa"/>
            <w:shd w:val="clear" w:color="auto" w:fill="auto"/>
            <w:vAlign w:val="center"/>
          </w:tcPr>
          <w:p w:rsidR="000959FF" w:rsidRPr="004A1B40" w:rsidRDefault="000959FF" w:rsidP="003C26C0">
            <w:pPr>
              <w:jc w:val="center"/>
              <w:rPr>
                <w:rFonts w:ascii="Times New Roman" w:eastAsia="宋体" w:hAnsi="Times New Roman" w:cs="Times New Roman"/>
                <w:szCs w:val="21"/>
              </w:rPr>
            </w:pPr>
          </w:p>
        </w:tc>
        <w:tc>
          <w:tcPr>
            <w:tcW w:w="3059" w:type="dxa"/>
            <w:shd w:val="clear" w:color="auto" w:fill="auto"/>
            <w:vAlign w:val="center"/>
          </w:tcPr>
          <w:p w:rsidR="000959FF" w:rsidRPr="004A1B40" w:rsidRDefault="000959FF" w:rsidP="003C26C0">
            <w:pPr>
              <w:adjustRightInd w:val="0"/>
              <w:snapToGrid w:val="0"/>
              <w:jc w:val="center"/>
              <w:rPr>
                <w:rFonts w:ascii="Times New Roman" w:eastAsia="宋体" w:hAnsi="Times New Roman" w:cs="Times New Roman"/>
                <w:szCs w:val="21"/>
              </w:rPr>
            </w:pPr>
          </w:p>
        </w:tc>
        <w:tc>
          <w:tcPr>
            <w:tcW w:w="3059" w:type="dxa"/>
            <w:shd w:val="clear" w:color="auto" w:fill="auto"/>
            <w:vAlign w:val="center"/>
          </w:tcPr>
          <w:p w:rsidR="000959FF" w:rsidRPr="004A1B40" w:rsidRDefault="000959FF" w:rsidP="003C26C0">
            <w:pPr>
              <w:adjustRightInd w:val="0"/>
              <w:snapToGrid w:val="0"/>
              <w:jc w:val="center"/>
              <w:rPr>
                <w:rFonts w:ascii="Times New Roman" w:eastAsia="宋体" w:hAnsi="Times New Roman" w:cs="Times New Roman"/>
                <w:szCs w:val="21"/>
              </w:rPr>
            </w:pPr>
          </w:p>
        </w:tc>
      </w:tr>
      <w:tr w:rsidR="000959FF" w:rsidRPr="004A1B40" w:rsidTr="0098024A">
        <w:trPr>
          <w:trHeight w:val="417"/>
        </w:trPr>
        <w:tc>
          <w:tcPr>
            <w:tcW w:w="2330" w:type="dxa"/>
            <w:shd w:val="clear" w:color="auto" w:fill="auto"/>
            <w:vAlign w:val="center"/>
          </w:tcPr>
          <w:p w:rsidR="000959FF" w:rsidRPr="004A1B40" w:rsidRDefault="000959FF" w:rsidP="003C26C0">
            <w:pPr>
              <w:jc w:val="center"/>
              <w:rPr>
                <w:rFonts w:ascii="Times New Roman" w:eastAsia="宋体" w:hAnsi="Times New Roman" w:cs="Times New Roman"/>
                <w:szCs w:val="21"/>
              </w:rPr>
            </w:pPr>
          </w:p>
        </w:tc>
        <w:tc>
          <w:tcPr>
            <w:tcW w:w="3059" w:type="dxa"/>
            <w:shd w:val="clear" w:color="auto" w:fill="auto"/>
            <w:vAlign w:val="center"/>
          </w:tcPr>
          <w:p w:rsidR="000959FF" w:rsidRPr="004A1B40" w:rsidRDefault="000959FF" w:rsidP="003C26C0">
            <w:pPr>
              <w:adjustRightInd w:val="0"/>
              <w:snapToGrid w:val="0"/>
              <w:jc w:val="center"/>
              <w:rPr>
                <w:rFonts w:ascii="Times New Roman" w:eastAsia="宋体" w:hAnsi="Times New Roman" w:cs="Times New Roman"/>
                <w:szCs w:val="21"/>
              </w:rPr>
            </w:pPr>
          </w:p>
        </w:tc>
        <w:tc>
          <w:tcPr>
            <w:tcW w:w="3059" w:type="dxa"/>
            <w:shd w:val="clear" w:color="auto" w:fill="auto"/>
            <w:vAlign w:val="center"/>
          </w:tcPr>
          <w:p w:rsidR="000959FF" w:rsidRPr="004A1B40" w:rsidRDefault="000959FF" w:rsidP="003C26C0">
            <w:pPr>
              <w:adjustRightInd w:val="0"/>
              <w:snapToGrid w:val="0"/>
              <w:jc w:val="center"/>
              <w:rPr>
                <w:rFonts w:ascii="Times New Roman" w:eastAsia="宋体" w:hAnsi="Times New Roman" w:cs="Times New Roman"/>
                <w:szCs w:val="21"/>
              </w:rPr>
            </w:pPr>
          </w:p>
        </w:tc>
      </w:tr>
      <w:tr w:rsidR="000959FF" w:rsidRPr="004A1B40" w:rsidTr="0098024A">
        <w:trPr>
          <w:trHeight w:val="417"/>
        </w:trPr>
        <w:tc>
          <w:tcPr>
            <w:tcW w:w="2330" w:type="dxa"/>
            <w:shd w:val="clear" w:color="auto" w:fill="auto"/>
            <w:vAlign w:val="center"/>
          </w:tcPr>
          <w:p w:rsidR="000959FF" w:rsidRPr="004A1B40" w:rsidRDefault="000959FF" w:rsidP="003C26C0">
            <w:pPr>
              <w:jc w:val="center"/>
              <w:rPr>
                <w:rFonts w:ascii="Times New Roman" w:eastAsia="宋体" w:hAnsi="Times New Roman" w:cs="Times New Roman"/>
                <w:szCs w:val="21"/>
              </w:rPr>
            </w:pPr>
          </w:p>
        </w:tc>
        <w:tc>
          <w:tcPr>
            <w:tcW w:w="3059" w:type="dxa"/>
            <w:shd w:val="clear" w:color="auto" w:fill="auto"/>
            <w:vAlign w:val="center"/>
          </w:tcPr>
          <w:p w:rsidR="000959FF" w:rsidRPr="004A1B40" w:rsidRDefault="000959FF" w:rsidP="003C26C0">
            <w:pPr>
              <w:adjustRightInd w:val="0"/>
              <w:snapToGrid w:val="0"/>
              <w:jc w:val="center"/>
              <w:rPr>
                <w:rFonts w:ascii="Times New Roman" w:eastAsia="宋体" w:hAnsi="Times New Roman" w:cs="Times New Roman"/>
                <w:szCs w:val="21"/>
              </w:rPr>
            </w:pPr>
          </w:p>
        </w:tc>
        <w:tc>
          <w:tcPr>
            <w:tcW w:w="3059" w:type="dxa"/>
            <w:shd w:val="clear" w:color="auto" w:fill="auto"/>
            <w:vAlign w:val="center"/>
          </w:tcPr>
          <w:p w:rsidR="000959FF" w:rsidRPr="004A1B40" w:rsidRDefault="000959FF" w:rsidP="003C26C0">
            <w:pPr>
              <w:adjustRightInd w:val="0"/>
              <w:snapToGrid w:val="0"/>
              <w:jc w:val="center"/>
              <w:rPr>
                <w:rFonts w:ascii="Times New Roman" w:eastAsia="宋体" w:hAnsi="Times New Roman" w:cs="Times New Roman"/>
                <w:szCs w:val="21"/>
              </w:rPr>
            </w:pPr>
          </w:p>
        </w:tc>
      </w:tr>
    </w:tbl>
    <w:p w:rsidR="00DB599B" w:rsidRPr="004A1B40" w:rsidRDefault="00DB599B" w:rsidP="00DB599B">
      <w:pPr>
        <w:rPr>
          <w:rFonts w:ascii="Times New Roman" w:hAnsi="Times New Roman" w:cs="Times New Roman"/>
          <w:sz w:val="32"/>
          <w:szCs w:val="32"/>
        </w:rPr>
      </w:pPr>
    </w:p>
    <w:sectPr w:rsidR="00DB599B" w:rsidRPr="004A1B40" w:rsidSect="00B552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457" w:rsidRDefault="00023457" w:rsidP="009A7DF1">
      <w:r>
        <w:separator/>
      </w:r>
    </w:p>
  </w:endnote>
  <w:endnote w:type="continuationSeparator" w:id="1">
    <w:p w:rsidR="00023457" w:rsidRDefault="00023457" w:rsidP="009A7D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457" w:rsidRDefault="00023457" w:rsidP="009A7DF1">
      <w:r>
        <w:separator/>
      </w:r>
    </w:p>
  </w:footnote>
  <w:footnote w:type="continuationSeparator" w:id="1">
    <w:p w:rsidR="00023457" w:rsidRDefault="00023457" w:rsidP="009A7D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99B"/>
    <w:rsid w:val="00004B25"/>
    <w:rsid w:val="00023457"/>
    <w:rsid w:val="000611AA"/>
    <w:rsid w:val="000959FF"/>
    <w:rsid w:val="00111ABE"/>
    <w:rsid w:val="001463ED"/>
    <w:rsid w:val="00157D43"/>
    <w:rsid w:val="00160CF4"/>
    <w:rsid w:val="001B1515"/>
    <w:rsid w:val="001E5557"/>
    <w:rsid w:val="00226A48"/>
    <w:rsid w:val="00244400"/>
    <w:rsid w:val="00331EA1"/>
    <w:rsid w:val="00373412"/>
    <w:rsid w:val="004A1B40"/>
    <w:rsid w:val="004C32B5"/>
    <w:rsid w:val="00555808"/>
    <w:rsid w:val="00562AAF"/>
    <w:rsid w:val="005A2FAC"/>
    <w:rsid w:val="005A5445"/>
    <w:rsid w:val="005B6120"/>
    <w:rsid w:val="006F19EF"/>
    <w:rsid w:val="007347A5"/>
    <w:rsid w:val="007F0A43"/>
    <w:rsid w:val="007F0E3F"/>
    <w:rsid w:val="008126D8"/>
    <w:rsid w:val="008633DF"/>
    <w:rsid w:val="008929EF"/>
    <w:rsid w:val="008C7ECE"/>
    <w:rsid w:val="008D53B8"/>
    <w:rsid w:val="00940821"/>
    <w:rsid w:val="009458C3"/>
    <w:rsid w:val="009503AB"/>
    <w:rsid w:val="0098024A"/>
    <w:rsid w:val="00992731"/>
    <w:rsid w:val="009A7DF1"/>
    <w:rsid w:val="009B5C8F"/>
    <w:rsid w:val="00A70B99"/>
    <w:rsid w:val="00A81D1E"/>
    <w:rsid w:val="00AD629A"/>
    <w:rsid w:val="00AE3C44"/>
    <w:rsid w:val="00B42EF0"/>
    <w:rsid w:val="00B55223"/>
    <w:rsid w:val="00B6313A"/>
    <w:rsid w:val="00BA4B01"/>
    <w:rsid w:val="00BE2453"/>
    <w:rsid w:val="00BF430B"/>
    <w:rsid w:val="00BF543E"/>
    <w:rsid w:val="00C57164"/>
    <w:rsid w:val="00CA2CB2"/>
    <w:rsid w:val="00CD6D25"/>
    <w:rsid w:val="00D16E5B"/>
    <w:rsid w:val="00D409B5"/>
    <w:rsid w:val="00DB599B"/>
    <w:rsid w:val="00E043A6"/>
    <w:rsid w:val="00E869BA"/>
    <w:rsid w:val="00EC1D9D"/>
    <w:rsid w:val="00EC59CC"/>
    <w:rsid w:val="00F04BB9"/>
    <w:rsid w:val="00F316E6"/>
    <w:rsid w:val="00F561ED"/>
    <w:rsid w:val="00F67509"/>
    <w:rsid w:val="00FA64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223"/>
    <w:pPr>
      <w:widowControl w:val="0"/>
      <w:jc w:val="both"/>
    </w:pPr>
  </w:style>
  <w:style w:type="paragraph" w:styleId="3">
    <w:name w:val="heading 3"/>
    <w:basedOn w:val="a"/>
    <w:link w:val="3Char"/>
    <w:uiPriority w:val="9"/>
    <w:qFormat/>
    <w:rsid w:val="0024440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DB59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DB599B"/>
    <w:rPr>
      <w:rFonts w:ascii="宋体" w:eastAsia="宋体" w:hAnsi="宋体" w:cs="宋体"/>
      <w:kern w:val="0"/>
      <w:sz w:val="24"/>
      <w:szCs w:val="24"/>
    </w:rPr>
  </w:style>
  <w:style w:type="character" w:customStyle="1" w:styleId="3Char">
    <w:name w:val="标题 3 Char"/>
    <w:basedOn w:val="a0"/>
    <w:link w:val="3"/>
    <w:uiPriority w:val="9"/>
    <w:rsid w:val="00244400"/>
    <w:rPr>
      <w:rFonts w:ascii="宋体" w:eastAsia="宋体" w:hAnsi="宋体" w:cs="宋体"/>
      <w:b/>
      <w:bCs/>
      <w:kern w:val="0"/>
      <w:sz w:val="27"/>
      <w:szCs w:val="27"/>
    </w:rPr>
  </w:style>
  <w:style w:type="character" w:styleId="a3">
    <w:name w:val="Emphasis"/>
    <w:basedOn w:val="a0"/>
    <w:uiPriority w:val="20"/>
    <w:qFormat/>
    <w:rsid w:val="00244400"/>
    <w:rPr>
      <w:i/>
      <w:iCs/>
    </w:rPr>
  </w:style>
  <w:style w:type="character" w:styleId="a4">
    <w:name w:val="Hyperlink"/>
    <w:basedOn w:val="a0"/>
    <w:uiPriority w:val="99"/>
    <w:unhideWhenUsed/>
    <w:rsid w:val="00D16E5B"/>
    <w:rPr>
      <w:color w:val="0000FF"/>
      <w:u w:val="single"/>
    </w:rPr>
  </w:style>
  <w:style w:type="paragraph" w:styleId="a5">
    <w:name w:val="header"/>
    <w:basedOn w:val="a"/>
    <w:link w:val="Char"/>
    <w:uiPriority w:val="99"/>
    <w:semiHidden/>
    <w:unhideWhenUsed/>
    <w:rsid w:val="009A7D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A7DF1"/>
    <w:rPr>
      <w:sz w:val="18"/>
      <w:szCs w:val="18"/>
    </w:rPr>
  </w:style>
  <w:style w:type="paragraph" w:styleId="a6">
    <w:name w:val="footer"/>
    <w:basedOn w:val="a"/>
    <w:link w:val="Char0"/>
    <w:uiPriority w:val="99"/>
    <w:semiHidden/>
    <w:unhideWhenUsed/>
    <w:rsid w:val="009A7DF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A7D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762857">
      <w:bodyDiv w:val="1"/>
      <w:marLeft w:val="0"/>
      <w:marRight w:val="0"/>
      <w:marTop w:val="0"/>
      <w:marBottom w:val="0"/>
      <w:divBdr>
        <w:top w:val="none" w:sz="0" w:space="0" w:color="auto"/>
        <w:left w:val="none" w:sz="0" w:space="0" w:color="auto"/>
        <w:bottom w:val="none" w:sz="0" w:space="0" w:color="auto"/>
        <w:right w:val="none" w:sz="0" w:space="0" w:color="auto"/>
      </w:divBdr>
    </w:div>
    <w:div w:id="168300091">
      <w:bodyDiv w:val="1"/>
      <w:marLeft w:val="0"/>
      <w:marRight w:val="0"/>
      <w:marTop w:val="0"/>
      <w:marBottom w:val="0"/>
      <w:divBdr>
        <w:top w:val="none" w:sz="0" w:space="0" w:color="auto"/>
        <w:left w:val="none" w:sz="0" w:space="0" w:color="auto"/>
        <w:bottom w:val="none" w:sz="0" w:space="0" w:color="auto"/>
        <w:right w:val="none" w:sz="0" w:space="0" w:color="auto"/>
      </w:divBdr>
    </w:div>
    <w:div w:id="286401391">
      <w:bodyDiv w:val="1"/>
      <w:marLeft w:val="0"/>
      <w:marRight w:val="0"/>
      <w:marTop w:val="0"/>
      <w:marBottom w:val="0"/>
      <w:divBdr>
        <w:top w:val="none" w:sz="0" w:space="0" w:color="auto"/>
        <w:left w:val="none" w:sz="0" w:space="0" w:color="auto"/>
        <w:bottom w:val="none" w:sz="0" w:space="0" w:color="auto"/>
        <w:right w:val="none" w:sz="0" w:space="0" w:color="auto"/>
      </w:divBdr>
    </w:div>
    <w:div w:id="451748822">
      <w:bodyDiv w:val="1"/>
      <w:marLeft w:val="0"/>
      <w:marRight w:val="0"/>
      <w:marTop w:val="0"/>
      <w:marBottom w:val="0"/>
      <w:divBdr>
        <w:top w:val="none" w:sz="0" w:space="0" w:color="auto"/>
        <w:left w:val="none" w:sz="0" w:space="0" w:color="auto"/>
        <w:bottom w:val="none" w:sz="0" w:space="0" w:color="auto"/>
        <w:right w:val="none" w:sz="0" w:space="0" w:color="auto"/>
      </w:divBdr>
    </w:div>
    <w:div w:id="927808539">
      <w:bodyDiv w:val="1"/>
      <w:marLeft w:val="0"/>
      <w:marRight w:val="0"/>
      <w:marTop w:val="0"/>
      <w:marBottom w:val="0"/>
      <w:divBdr>
        <w:top w:val="none" w:sz="0" w:space="0" w:color="auto"/>
        <w:left w:val="none" w:sz="0" w:space="0" w:color="auto"/>
        <w:bottom w:val="none" w:sz="0" w:space="0" w:color="auto"/>
        <w:right w:val="none" w:sz="0" w:space="0" w:color="auto"/>
      </w:divBdr>
    </w:div>
    <w:div w:id="12290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773513225@qq.com" TargetMode="External"/><Relationship Id="rId3" Type="http://schemas.openxmlformats.org/officeDocument/2006/relationships/settings" Target="settings.xml"/><Relationship Id="rId7" Type="http://schemas.openxmlformats.org/officeDocument/2006/relationships/hyperlink" Target="http://www.so.com/link?m=asqkXFf%2FusShXJKnUCR7V17qFk4Ud2bHIMtvD6Oi9P08CtbsEQ9FCV0K5hjkOVc2DLTaDhIrVy%2FjQUHaf8LrAndqePcpIlpimuyLXjIJLuITk67sPDH25GybDnUohBCswN35fJjWIcgoW7R5xpLdvYyILa%2FaDt0TKIq5m%2BgOr5v8%3D"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773513225@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7B16E-BA40-4CA4-8950-C2EF1394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2020-01-08T01:48:00Z</dcterms:created>
  <dcterms:modified xsi:type="dcterms:W3CDTF">2020-01-08T01:48:00Z</dcterms:modified>
</cp:coreProperties>
</file>